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34F41D" w14:textId="724BFA64" w:rsidR="00AD30AF" w:rsidRPr="00A209EC" w:rsidRDefault="00AD30AF" w:rsidP="00AD30AF">
      <w:pPr>
        <w:pStyle w:val="Title"/>
      </w:pPr>
      <w:r w:rsidRPr="00F97A3F">
        <w:t xml:space="preserve">Building </w:t>
      </w:r>
      <w:r w:rsidR="00FA6C97">
        <w:t>your first</w:t>
      </w:r>
      <w:r w:rsidRPr="00F97A3F">
        <w:t xml:space="preserve"> </w:t>
      </w:r>
      <w:r>
        <w:t>TBL</w:t>
      </w:r>
      <w:r w:rsidRPr="00F97A3F">
        <w:t xml:space="preserve"> Module</w:t>
      </w:r>
    </w:p>
    <w:p w14:paraId="2BB63ABA" w14:textId="36A020FA" w:rsidR="00AD30AF" w:rsidRPr="00AD30AF" w:rsidRDefault="009C2567" w:rsidP="00AD30AF">
      <w:pPr>
        <w:pStyle w:val="Subtitle"/>
      </w:pPr>
      <w:r>
        <w:t>Homework Assignment</w:t>
      </w:r>
      <w:r w:rsidR="009373D8">
        <w:tab/>
      </w:r>
    </w:p>
    <w:p w14:paraId="08F7BF46" w14:textId="77777777" w:rsidR="00AD30AF" w:rsidRDefault="00AD30AF" w:rsidP="006E6DC5">
      <w:pPr>
        <w:ind w:left="-630"/>
        <w:jc w:val="center"/>
        <w:rPr>
          <w:rFonts w:asciiTheme="minorHAnsi" w:hAnsiTheme="minorHAnsi"/>
          <w:sz w:val="24"/>
          <w:szCs w:val="24"/>
        </w:rPr>
      </w:pPr>
      <w:r w:rsidRPr="00F97A3F">
        <w:rPr>
          <w:rFonts w:asciiTheme="minorHAnsi" w:hAnsiTheme="minorHAnsi"/>
          <w:noProof/>
          <w:sz w:val="24"/>
          <w:szCs w:val="24"/>
          <w:lang w:val="en-US"/>
        </w:rPr>
        <w:drawing>
          <wp:inline distT="0" distB="0" distL="0" distR="0" wp14:anchorId="6F8BB588" wp14:editId="4574C3B5">
            <wp:extent cx="5807617" cy="173372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8 at 1.36.55 PM.png"/>
                    <pic:cNvPicPr/>
                  </pic:nvPicPr>
                  <pic:blipFill>
                    <a:blip r:embed="rId9">
                      <a:extLst>
                        <a:ext uri="{28A0092B-C50C-407E-A947-70E740481C1C}">
                          <a14:useLocalDpi xmlns:a14="http://schemas.microsoft.com/office/drawing/2010/main" val="0"/>
                        </a:ext>
                      </a:extLst>
                    </a:blip>
                    <a:stretch>
                      <a:fillRect/>
                    </a:stretch>
                  </pic:blipFill>
                  <pic:spPr>
                    <a:xfrm>
                      <a:off x="0" y="0"/>
                      <a:ext cx="5810490" cy="1734586"/>
                    </a:xfrm>
                    <a:prstGeom prst="rect">
                      <a:avLst/>
                    </a:prstGeom>
                  </pic:spPr>
                </pic:pic>
              </a:graphicData>
            </a:graphic>
          </wp:inline>
        </w:drawing>
      </w:r>
    </w:p>
    <w:p w14:paraId="2371A1C5" w14:textId="77777777" w:rsidR="00AD30AF" w:rsidRPr="00F97A3F" w:rsidRDefault="00AD30AF" w:rsidP="00AD30AF">
      <w:pPr>
        <w:rPr>
          <w:rFonts w:asciiTheme="minorHAnsi" w:hAnsiTheme="minorHAnsi"/>
          <w:sz w:val="24"/>
          <w:szCs w:val="24"/>
        </w:rPr>
      </w:pPr>
    </w:p>
    <w:p w14:paraId="5957C507" w14:textId="77777777" w:rsidR="00AD30AF" w:rsidRPr="004E515D" w:rsidRDefault="00AD30AF" w:rsidP="00AD30AF">
      <w:pPr>
        <w:pStyle w:val="Heading1"/>
        <w:rPr>
          <w:u w:val="single"/>
        </w:rPr>
      </w:pPr>
      <w:r w:rsidRPr="004E515D">
        <w:rPr>
          <w:u w:val="single"/>
        </w:rPr>
        <w:t>Part One: Design a TBL Module</w:t>
      </w:r>
    </w:p>
    <w:p w14:paraId="172E7BCE" w14:textId="048C0AB3" w:rsidR="00AD30AF" w:rsidRPr="00F97A3F" w:rsidRDefault="00FA6C97" w:rsidP="00FA6C97">
      <w:pPr>
        <w:ind w:left="450"/>
        <w:jc w:val="left"/>
        <w:rPr>
          <w:rFonts w:asciiTheme="minorHAnsi" w:hAnsiTheme="minorHAnsi"/>
          <w:sz w:val="24"/>
          <w:szCs w:val="24"/>
        </w:rPr>
      </w:pPr>
      <w:r>
        <w:rPr>
          <w:rFonts w:asciiTheme="minorHAnsi" w:hAnsiTheme="minorHAnsi"/>
          <w:sz w:val="24"/>
          <w:szCs w:val="24"/>
        </w:rPr>
        <w:t xml:space="preserve">Your task is to design </w:t>
      </w:r>
      <w:r w:rsidR="00AD30AF">
        <w:rPr>
          <w:rFonts w:asciiTheme="minorHAnsi" w:hAnsiTheme="minorHAnsi"/>
          <w:sz w:val="24"/>
          <w:szCs w:val="24"/>
        </w:rPr>
        <w:t>one TBL module (</w:t>
      </w:r>
      <w:r w:rsidR="00AD30AF" w:rsidRPr="00F97A3F">
        <w:rPr>
          <w:rFonts w:asciiTheme="minorHAnsi" w:hAnsiTheme="minorHAnsi"/>
          <w:sz w:val="24"/>
          <w:szCs w:val="24"/>
        </w:rPr>
        <w:t>backward</w:t>
      </w:r>
      <w:r w:rsidR="00AD30AF">
        <w:rPr>
          <w:rFonts w:asciiTheme="minorHAnsi" w:hAnsiTheme="minorHAnsi"/>
          <w:sz w:val="24"/>
          <w:szCs w:val="24"/>
        </w:rPr>
        <w:t>s of course!)</w:t>
      </w:r>
      <w:r w:rsidR="00AD30AF" w:rsidRPr="00F97A3F">
        <w:rPr>
          <w:rFonts w:asciiTheme="minorHAnsi" w:hAnsiTheme="minorHAnsi"/>
          <w:sz w:val="24"/>
          <w:szCs w:val="24"/>
        </w:rPr>
        <w:t xml:space="preserve">. Use the following questions to guide your effort. </w:t>
      </w:r>
      <w:r w:rsidR="00AD30AF">
        <w:rPr>
          <w:rFonts w:asciiTheme="minorHAnsi" w:hAnsiTheme="minorHAnsi"/>
          <w:sz w:val="24"/>
          <w:szCs w:val="24"/>
        </w:rPr>
        <w:br/>
      </w:r>
    </w:p>
    <w:p w14:paraId="6D5054A4" w14:textId="77777777" w:rsidR="00AD30AF" w:rsidRPr="00AD30AF" w:rsidRDefault="00AD30AF" w:rsidP="00AD30AF">
      <w:pPr>
        <w:pStyle w:val="Heading3"/>
        <w:numPr>
          <w:ilvl w:val="0"/>
          <w:numId w:val="29"/>
        </w:numPr>
        <w:spacing w:before="40" w:after="120" w:line="259" w:lineRule="auto"/>
        <w:ind w:left="900"/>
        <w:contextualSpacing w:val="0"/>
        <w:rPr>
          <w:rFonts w:asciiTheme="minorHAnsi" w:hAnsiTheme="minorHAnsi"/>
          <w:sz w:val="24"/>
          <w:szCs w:val="24"/>
        </w:rPr>
      </w:pPr>
      <w:r w:rsidRPr="00AD30AF">
        <w:rPr>
          <w:rStyle w:val="IntenseReference"/>
        </w:rPr>
        <w:t>Define module Learning Outcomes</w:t>
      </w:r>
      <w:r w:rsidRPr="00AD30AF">
        <w:rPr>
          <w:rFonts w:asciiTheme="minorHAnsi" w:hAnsiTheme="minorHAnsi"/>
          <w:sz w:val="24"/>
          <w:szCs w:val="24"/>
        </w:rPr>
        <w:t xml:space="preserve"> </w:t>
      </w:r>
      <w:r w:rsidRPr="00AD30AF">
        <w:rPr>
          <w:rFonts w:asciiTheme="minorHAnsi" w:hAnsiTheme="minorHAnsi"/>
          <w:sz w:val="24"/>
          <w:szCs w:val="24"/>
        </w:rPr>
        <w:br/>
      </w:r>
      <w:r w:rsidRPr="00AD30AF">
        <w:rPr>
          <w:rFonts w:asciiTheme="minorHAnsi" w:hAnsiTheme="minorHAnsi"/>
          <w:sz w:val="24"/>
          <w:szCs w:val="24"/>
        </w:rPr>
        <w:br/>
        <w:t>W</w:t>
      </w:r>
      <w:r w:rsidRPr="00AD30AF">
        <w:rPr>
          <w:rFonts w:asciiTheme="minorHAnsi" w:hAnsiTheme="minorHAnsi"/>
          <w:i/>
          <w:sz w:val="24"/>
          <w:szCs w:val="24"/>
        </w:rPr>
        <w:t xml:space="preserve">hat will your students will be newly able to do as a result of this module and its activities? </w:t>
      </w:r>
      <w:r w:rsidRPr="00AD30AF">
        <w:rPr>
          <w:rFonts w:asciiTheme="minorHAnsi" w:hAnsiTheme="minorHAnsi"/>
          <w:i/>
          <w:sz w:val="24"/>
          <w:szCs w:val="24"/>
        </w:rPr>
        <w:br/>
      </w:r>
      <w:r w:rsidRPr="00AD30AF">
        <w:rPr>
          <w:rFonts w:asciiTheme="minorHAnsi" w:hAnsiTheme="minorHAnsi"/>
          <w:i/>
          <w:sz w:val="24"/>
          <w:szCs w:val="24"/>
        </w:rPr>
        <w:br/>
      </w:r>
      <w:r w:rsidRPr="00AD30AF">
        <w:rPr>
          <w:rFonts w:asciiTheme="minorHAnsi" w:hAnsiTheme="minorHAnsi"/>
          <w:sz w:val="24"/>
          <w:szCs w:val="24"/>
        </w:rPr>
        <w:t>Your answer to this question will be your module learning outcomes.</w:t>
      </w:r>
    </w:p>
    <w:p w14:paraId="3DCC0A5E" w14:textId="67D1B414" w:rsidR="00AD30AF" w:rsidRPr="00AD30AF" w:rsidRDefault="00AD30AF" w:rsidP="00AD30AF">
      <w:pPr>
        <w:ind w:left="180" w:firstLine="720"/>
        <w:jc w:val="left"/>
        <w:rPr>
          <w:rFonts w:asciiTheme="minorHAnsi" w:hAnsiTheme="minorHAnsi"/>
          <w:sz w:val="24"/>
          <w:szCs w:val="24"/>
        </w:rPr>
      </w:pPr>
      <w:r w:rsidRPr="00FA6C97">
        <w:rPr>
          <w:rFonts w:asciiTheme="minorHAnsi" w:hAnsiTheme="minorHAnsi"/>
          <w:b/>
          <w:sz w:val="24"/>
          <w:szCs w:val="24"/>
        </w:rPr>
        <w:t xml:space="preserve">Write </w:t>
      </w:r>
      <w:r w:rsidR="00FA6C97" w:rsidRPr="00FA6C97">
        <w:rPr>
          <w:rFonts w:asciiTheme="minorHAnsi" w:hAnsiTheme="minorHAnsi"/>
          <w:b/>
          <w:sz w:val="24"/>
          <w:szCs w:val="24"/>
        </w:rPr>
        <w:t xml:space="preserve">2-3 </w:t>
      </w:r>
      <w:r w:rsidRPr="00FA6C97">
        <w:rPr>
          <w:rFonts w:asciiTheme="minorHAnsi" w:hAnsiTheme="minorHAnsi"/>
          <w:b/>
          <w:sz w:val="24"/>
          <w:szCs w:val="24"/>
        </w:rPr>
        <w:t>outcomes</w:t>
      </w:r>
      <w:r w:rsidRPr="00AD30AF">
        <w:rPr>
          <w:rFonts w:asciiTheme="minorHAnsi" w:hAnsiTheme="minorHAnsi"/>
          <w:sz w:val="24"/>
          <w:szCs w:val="24"/>
        </w:rPr>
        <w:t xml:space="preserve"> as </w:t>
      </w:r>
      <w:r w:rsidRPr="00FA6C97">
        <w:rPr>
          <w:rFonts w:asciiTheme="minorHAnsi" w:hAnsiTheme="minorHAnsi"/>
          <w:sz w:val="24"/>
          <w:szCs w:val="24"/>
        </w:rPr>
        <w:t>concrete actions,</w:t>
      </w:r>
      <w:r w:rsidRPr="00AD30AF">
        <w:rPr>
          <w:rFonts w:asciiTheme="minorHAnsi" w:hAnsiTheme="minorHAnsi"/>
          <w:sz w:val="24"/>
          <w:szCs w:val="24"/>
        </w:rPr>
        <w:t xml:space="preserve"> for example:</w:t>
      </w:r>
      <w:r w:rsidRPr="00AD30AF">
        <w:rPr>
          <w:rFonts w:asciiTheme="minorHAnsi" w:hAnsiTheme="minorHAnsi"/>
          <w:sz w:val="24"/>
          <w:szCs w:val="24"/>
        </w:rPr>
        <w:br/>
      </w:r>
    </w:p>
    <w:p w14:paraId="57B69C7A" w14:textId="77777777" w:rsidR="00AD30AF" w:rsidRPr="00AD30AF" w:rsidRDefault="00AD30AF" w:rsidP="00AD30AF">
      <w:pPr>
        <w:pStyle w:val="ListParagraph"/>
        <w:numPr>
          <w:ilvl w:val="0"/>
          <w:numId w:val="28"/>
        </w:numPr>
        <w:spacing w:after="200" w:line="276" w:lineRule="auto"/>
        <w:ind w:left="1620"/>
        <w:jc w:val="left"/>
        <w:rPr>
          <w:rFonts w:asciiTheme="minorHAnsi" w:hAnsiTheme="minorHAnsi"/>
          <w:sz w:val="24"/>
          <w:szCs w:val="24"/>
        </w:rPr>
      </w:pPr>
      <w:r w:rsidRPr="00AD30AF">
        <w:rPr>
          <w:rFonts w:asciiTheme="minorHAnsi" w:hAnsiTheme="minorHAnsi"/>
          <w:sz w:val="24"/>
          <w:szCs w:val="24"/>
        </w:rPr>
        <w:t xml:space="preserve">In a political science course, you might want students to become effective at </w:t>
      </w:r>
      <w:r w:rsidRPr="00AD30AF">
        <w:rPr>
          <w:rStyle w:val="IntenseEmphasis"/>
          <w:rFonts w:asciiTheme="minorHAnsi" w:hAnsiTheme="minorHAnsi"/>
          <w:b/>
          <w:color w:val="auto"/>
          <w:sz w:val="24"/>
          <w:szCs w:val="24"/>
        </w:rPr>
        <w:t xml:space="preserve">analyzing </w:t>
      </w:r>
      <w:r w:rsidRPr="00AD30AF">
        <w:rPr>
          <w:rStyle w:val="IntenseEmphasis"/>
          <w:rFonts w:asciiTheme="minorHAnsi" w:hAnsiTheme="minorHAnsi"/>
          <w:color w:val="auto"/>
          <w:sz w:val="24"/>
          <w:szCs w:val="24"/>
        </w:rPr>
        <w:t xml:space="preserve">and </w:t>
      </w:r>
      <w:r w:rsidRPr="00AD30AF">
        <w:rPr>
          <w:rStyle w:val="IntenseEmphasis"/>
          <w:rFonts w:asciiTheme="minorHAnsi" w:hAnsiTheme="minorHAnsi"/>
          <w:b/>
          <w:color w:val="auto"/>
          <w:sz w:val="24"/>
          <w:szCs w:val="24"/>
        </w:rPr>
        <w:t>assessing</w:t>
      </w:r>
      <w:r w:rsidRPr="00AD30AF">
        <w:rPr>
          <w:rFonts w:asciiTheme="minorHAnsi" w:hAnsiTheme="minorHAnsi"/>
          <w:b/>
          <w:sz w:val="24"/>
          <w:szCs w:val="24"/>
        </w:rPr>
        <w:t xml:space="preserve"> </w:t>
      </w:r>
      <w:r w:rsidRPr="00AD30AF">
        <w:rPr>
          <w:rFonts w:asciiTheme="minorHAnsi" w:hAnsiTheme="minorHAnsi"/>
          <w:sz w:val="24"/>
          <w:szCs w:val="24"/>
        </w:rPr>
        <w:t>the factors that contribute to political corruption.</w:t>
      </w:r>
    </w:p>
    <w:p w14:paraId="139DD67B" w14:textId="77777777" w:rsidR="00AD30AF" w:rsidRPr="00AD30AF" w:rsidRDefault="00AD30AF" w:rsidP="00AD30AF">
      <w:pPr>
        <w:pStyle w:val="ListParagraph"/>
        <w:numPr>
          <w:ilvl w:val="0"/>
          <w:numId w:val="28"/>
        </w:numPr>
        <w:spacing w:after="200" w:line="276" w:lineRule="auto"/>
        <w:ind w:left="1620"/>
        <w:jc w:val="left"/>
        <w:rPr>
          <w:rFonts w:asciiTheme="minorHAnsi" w:hAnsiTheme="minorHAnsi"/>
          <w:sz w:val="24"/>
          <w:szCs w:val="24"/>
        </w:rPr>
      </w:pPr>
      <w:r w:rsidRPr="00AD30AF">
        <w:rPr>
          <w:rFonts w:asciiTheme="minorHAnsi" w:hAnsiTheme="minorHAnsi"/>
          <w:sz w:val="24"/>
          <w:szCs w:val="24"/>
        </w:rPr>
        <w:t xml:space="preserve">In a construction management course, you might want students to become skilled at </w:t>
      </w:r>
      <w:r w:rsidRPr="00AD30AF">
        <w:rPr>
          <w:rStyle w:val="Heading4Char"/>
          <w:rFonts w:asciiTheme="minorHAnsi" w:hAnsiTheme="minorHAnsi"/>
          <w:b/>
          <w:color w:val="auto"/>
          <w:sz w:val="24"/>
          <w:szCs w:val="24"/>
        </w:rPr>
        <w:t>interpreting</w:t>
      </w:r>
      <w:r w:rsidRPr="00AD30AF">
        <w:rPr>
          <w:rFonts w:asciiTheme="minorHAnsi" w:hAnsiTheme="minorHAnsi"/>
          <w:sz w:val="24"/>
          <w:szCs w:val="24"/>
        </w:rPr>
        <w:t xml:space="preserve"> drawings, or </w:t>
      </w:r>
      <w:r w:rsidRPr="00AD30AF">
        <w:rPr>
          <w:rStyle w:val="Heading4Char"/>
          <w:rFonts w:asciiTheme="minorHAnsi" w:hAnsiTheme="minorHAnsi"/>
          <w:b/>
          <w:color w:val="auto"/>
          <w:sz w:val="24"/>
          <w:szCs w:val="24"/>
        </w:rPr>
        <w:t>analyzing</w:t>
      </w:r>
      <w:r w:rsidRPr="00AD30AF">
        <w:rPr>
          <w:rFonts w:asciiTheme="minorHAnsi" w:hAnsiTheme="minorHAnsi"/>
          <w:sz w:val="24"/>
          <w:szCs w:val="24"/>
        </w:rPr>
        <w:t xml:space="preserve"> a project plan for budgetary purposes.</w:t>
      </w:r>
    </w:p>
    <w:p w14:paraId="2939DE37" w14:textId="77777777" w:rsidR="00AD30AF" w:rsidRDefault="00AD30AF" w:rsidP="00AD30AF">
      <w:pPr>
        <w:pStyle w:val="ListParagraph"/>
        <w:numPr>
          <w:ilvl w:val="0"/>
          <w:numId w:val="28"/>
        </w:numPr>
        <w:spacing w:after="200" w:line="276" w:lineRule="auto"/>
        <w:ind w:left="1620"/>
        <w:jc w:val="left"/>
        <w:rPr>
          <w:rFonts w:asciiTheme="minorHAnsi" w:hAnsiTheme="minorHAnsi"/>
          <w:sz w:val="24"/>
          <w:szCs w:val="24"/>
        </w:rPr>
      </w:pPr>
      <w:r w:rsidRPr="00AD30AF">
        <w:rPr>
          <w:rFonts w:asciiTheme="minorHAnsi" w:hAnsiTheme="minorHAnsi"/>
          <w:sz w:val="24"/>
          <w:szCs w:val="24"/>
        </w:rPr>
        <w:t xml:space="preserve">In a geology class, you might want students to be able to </w:t>
      </w:r>
      <w:r w:rsidRPr="00AD30AF">
        <w:rPr>
          <w:rStyle w:val="IntenseEmphasis"/>
          <w:rFonts w:asciiTheme="minorHAnsi" w:hAnsiTheme="minorHAnsi"/>
          <w:b/>
          <w:color w:val="auto"/>
          <w:sz w:val="24"/>
          <w:szCs w:val="24"/>
        </w:rPr>
        <w:t>infer</w:t>
      </w:r>
      <w:r w:rsidRPr="00AD30AF">
        <w:rPr>
          <w:rFonts w:asciiTheme="minorHAnsi" w:hAnsiTheme="minorHAnsi"/>
          <w:sz w:val="24"/>
          <w:szCs w:val="24"/>
        </w:rPr>
        <w:t xml:space="preserve"> from specific geological landscapes the</w:t>
      </w:r>
      <w:r w:rsidRPr="00CE7F8A">
        <w:rPr>
          <w:rFonts w:asciiTheme="minorHAnsi" w:hAnsiTheme="minorHAnsi"/>
          <w:sz w:val="24"/>
          <w:szCs w:val="24"/>
        </w:rPr>
        <w:t xml:space="preserve"> </w:t>
      </w:r>
      <w:r w:rsidRPr="00CE7F8A">
        <w:rPr>
          <w:rStyle w:val="IntenseEmphasis"/>
          <w:rFonts w:asciiTheme="minorHAnsi" w:hAnsiTheme="minorHAnsi"/>
          <w:b/>
          <w:color w:val="auto"/>
          <w:sz w:val="24"/>
          <w:szCs w:val="24"/>
        </w:rPr>
        <w:t>probable causes</w:t>
      </w:r>
      <w:r w:rsidRPr="00CE7F8A">
        <w:rPr>
          <w:rFonts w:asciiTheme="minorHAnsi" w:hAnsiTheme="minorHAnsi"/>
          <w:sz w:val="24"/>
          <w:szCs w:val="24"/>
        </w:rPr>
        <w:t xml:space="preserve"> and history of their formation.</w:t>
      </w:r>
    </w:p>
    <w:p w14:paraId="2C0E99EE" w14:textId="2B84D9E3" w:rsidR="00AD30AF" w:rsidRDefault="00AD30AF" w:rsidP="00AD30AF">
      <w:pPr>
        <w:spacing w:after="200" w:line="276" w:lineRule="auto"/>
        <w:ind w:left="900"/>
        <w:jc w:val="left"/>
        <w:rPr>
          <w:rFonts w:asciiTheme="minorHAnsi" w:hAnsiTheme="minorHAnsi"/>
          <w:sz w:val="24"/>
          <w:szCs w:val="24"/>
        </w:rPr>
      </w:pPr>
      <w:r w:rsidRPr="00AD30AF">
        <w:rPr>
          <w:rFonts w:asciiTheme="minorHAnsi" w:hAnsiTheme="minorHAnsi"/>
          <w:sz w:val="24"/>
          <w:szCs w:val="24"/>
          <w:u w:val="single"/>
        </w:rPr>
        <w:t>Support Resources:</w:t>
      </w:r>
      <w:r>
        <w:rPr>
          <w:rFonts w:asciiTheme="minorHAnsi" w:hAnsiTheme="minorHAnsi"/>
          <w:sz w:val="24"/>
          <w:szCs w:val="24"/>
        </w:rPr>
        <w:t xml:space="preserve"> Writing Learning Outcomes, Bloom’s Taxonomy handout</w:t>
      </w:r>
      <w:r w:rsidR="00DF4545">
        <w:rPr>
          <w:rFonts w:asciiTheme="minorHAnsi" w:hAnsiTheme="minorHAnsi"/>
          <w:sz w:val="24"/>
          <w:szCs w:val="24"/>
        </w:rPr>
        <w:t>, TBL book p. 18, 116-118</w:t>
      </w:r>
    </w:p>
    <w:p w14:paraId="473410E8" w14:textId="77777777" w:rsidR="00AD30AF" w:rsidRPr="00AD30AF" w:rsidRDefault="00AD30AF" w:rsidP="00AD30AF">
      <w:pPr>
        <w:pStyle w:val="Heading3"/>
        <w:numPr>
          <w:ilvl w:val="0"/>
          <w:numId w:val="29"/>
        </w:numPr>
        <w:tabs>
          <w:tab w:val="left" w:pos="630"/>
        </w:tabs>
        <w:spacing w:before="40" w:after="120" w:line="259" w:lineRule="auto"/>
        <w:ind w:left="900"/>
        <w:contextualSpacing w:val="0"/>
        <w:rPr>
          <w:rStyle w:val="IntenseReference"/>
        </w:rPr>
      </w:pPr>
      <w:r w:rsidRPr="00AD30AF">
        <w:rPr>
          <w:rStyle w:val="IntenseReference"/>
        </w:rPr>
        <w:t>Identify content that will be used in Module</w:t>
      </w:r>
    </w:p>
    <w:p w14:paraId="33797F21" w14:textId="77777777" w:rsidR="00AD30AF" w:rsidRPr="00AC20FF" w:rsidRDefault="00AD30AF" w:rsidP="00AD30AF">
      <w:pPr>
        <w:tabs>
          <w:tab w:val="left" w:pos="630"/>
        </w:tabs>
        <w:ind w:left="900"/>
        <w:jc w:val="left"/>
        <w:rPr>
          <w:rFonts w:asciiTheme="minorHAnsi" w:hAnsiTheme="minorHAnsi"/>
          <w:sz w:val="24"/>
          <w:szCs w:val="24"/>
        </w:rPr>
      </w:pPr>
      <w:r w:rsidRPr="00FA6C97">
        <w:rPr>
          <w:rFonts w:asciiTheme="minorHAnsi" w:hAnsiTheme="minorHAnsi"/>
          <w:b/>
          <w:sz w:val="24"/>
          <w:szCs w:val="24"/>
        </w:rPr>
        <w:t>Make a list</w:t>
      </w:r>
      <w:r w:rsidRPr="00BD657F">
        <w:rPr>
          <w:rFonts w:asciiTheme="minorHAnsi" w:hAnsiTheme="minorHAnsi"/>
          <w:sz w:val="24"/>
          <w:szCs w:val="24"/>
        </w:rPr>
        <w:t xml:space="preserve"> of the concepts, ideas, principles, perspectives, core facts, and other information that students need in order to </w:t>
      </w:r>
      <w:r>
        <w:rPr>
          <w:rFonts w:asciiTheme="minorHAnsi" w:hAnsiTheme="minorHAnsi"/>
          <w:sz w:val="24"/>
          <w:szCs w:val="24"/>
        </w:rPr>
        <w:t xml:space="preserve">be ready to </w:t>
      </w:r>
      <w:r w:rsidRPr="00BD657F">
        <w:rPr>
          <w:rFonts w:asciiTheme="minorHAnsi" w:hAnsiTheme="minorHAnsi"/>
          <w:sz w:val="24"/>
          <w:szCs w:val="24"/>
        </w:rPr>
        <w:t>a</w:t>
      </w:r>
      <w:r>
        <w:rPr>
          <w:rFonts w:asciiTheme="minorHAnsi" w:hAnsiTheme="minorHAnsi"/>
          <w:sz w:val="24"/>
          <w:szCs w:val="24"/>
        </w:rPr>
        <w:t>ccomplish the learning outcomes</w:t>
      </w:r>
      <w:r w:rsidRPr="00BD657F">
        <w:rPr>
          <w:rFonts w:asciiTheme="minorHAnsi" w:hAnsiTheme="minorHAnsi"/>
          <w:sz w:val="24"/>
          <w:szCs w:val="24"/>
        </w:rPr>
        <w:t>. These are normally things that would be covered in the reading assignment.</w:t>
      </w:r>
      <w:r>
        <w:rPr>
          <w:rFonts w:asciiTheme="minorHAnsi" w:hAnsiTheme="minorHAnsi"/>
          <w:b/>
        </w:rPr>
        <w:br/>
      </w:r>
    </w:p>
    <w:p w14:paraId="570EEF93" w14:textId="77777777" w:rsidR="00AD30AF" w:rsidRPr="00AD30AF" w:rsidRDefault="00AD30AF" w:rsidP="00AD30AF">
      <w:pPr>
        <w:pStyle w:val="Heading3"/>
        <w:numPr>
          <w:ilvl w:val="0"/>
          <w:numId w:val="29"/>
        </w:numPr>
        <w:spacing w:before="40" w:after="120" w:line="259" w:lineRule="auto"/>
        <w:ind w:left="900"/>
        <w:contextualSpacing w:val="0"/>
        <w:rPr>
          <w:rStyle w:val="IntenseReference"/>
        </w:rPr>
      </w:pPr>
      <w:r w:rsidRPr="00AD30AF">
        <w:rPr>
          <w:rStyle w:val="IntenseReference"/>
        </w:rPr>
        <w:lastRenderedPageBreak/>
        <w:t>Build 4S Activities</w:t>
      </w:r>
    </w:p>
    <w:p w14:paraId="7309CB64" w14:textId="7D3D8812" w:rsidR="00AD30AF" w:rsidRPr="00AD30AF" w:rsidRDefault="00AD30AF" w:rsidP="00AD30AF">
      <w:pPr>
        <w:pStyle w:val="Heading3"/>
        <w:ind w:left="900"/>
        <w:rPr>
          <w:rFonts w:asciiTheme="minorHAnsi" w:hAnsiTheme="minorHAnsi"/>
          <w:b/>
          <w:sz w:val="24"/>
          <w:szCs w:val="24"/>
        </w:rPr>
      </w:pPr>
      <w:r w:rsidRPr="00AD30AF">
        <w:rPr>
          <w:rFonts w:asciiTheme="minorHAnsi" w:hAnsiTheme="minorHAnsi"/>
          <w:sz w:val="24"/>
          <w:szCs w:val="24"/>
        </w:rPr>
        <w:t>Now it is time to take those concrete actions</w:t>
      </w:r>
      <w:r w:rsidR="00FA6C97">
        <w:rPr>
          <w:rFonts w:asciiTheme="minorHAnsi" w:hAnsiTheme="minorHAnsi"/>
          <w:sz w:val="24"/>
          <w:szCs w:val="24"/>
        </w:rPr>
        <w:t xml:space="preserve"> described in the learning outcomes</w:t>
      </w:r>
      <w:r w:rsidRPr="00AD30AF">
        <w:rPr>
          <w:rFonts w:asciiTheme="minorHAnsi" w:hAnsiTheme="minorHAnsi"/>
          <w:sz w:val="24"/>
          <w:szCs w:val="24"/>
        </w:rPr>
        <w:t xml:space="preserve"> and turn them into 4S task/activities. </w:t>
      </w:r>
      <w:r w:rsidR="00FA6C97">
        <w:rPr>
          <w:rFonts w:asciiTheme="minorHAnsi" w:hAnsiTheme="minorHAnsi"/>
          <w:sz w:val="24"/>
          <w:szCs w:val="24"/>
        </w:rPr>
        <w:t>You want to d</w:t>
      </w:r>
      <w:r w:rsidRPr="00AD30AF">
        <w:rPr>
          <w:rFonts w:asciiTheme="minorHAnsi" w:hAnsiTheme="minorHAnsi"/>
          <w:sz w:val="24"/>
          <w:szCs w:val="24"/>
        </w:rPr>
        <w:t xml:space="preserve">esign a sequence of </w:t>
      </w:r>
      <w:r w:rsidRPr="00FA6C97">
        <w:rPr>
          <w:rFonts w:asciiTheme="minorHAnsi" w:hAnsiTheme="minorHAnsi"/>
          <w:b/>
          <w:sz w:val="24"/>
          <w:szCs w:val="24"/>
        </w:rPr>
        <w:t>in-class 4-S tasks</w:t>
      </w:r>
      <w:r w:rsidRPr="00AD30AF">
        <w:rPr>
          <w:rFonts w:asciiTheme="minorHAnsi" w:hAnsiTheme="minorHAnsi"/>
          <w:sz w:val="24"/>
          <w:szCs w:val="24"/>
        </w:rPr>
        <w:t xml:space="preserve"> (at least 3) that your students will do in order to get some practice thinking in this new way and developing their analysis and judgment skills. You might want to scaffold the tasks from simple to more complex. Make sure these are challenging and require more than simple recall of “correct” information. It’s OK if there’s a best or “correct” answer, as long as there’s enough ambiguity, complexity and doubt for </w:t>
      </w:r>
      <w:r w:rsidR="00FA6C97">
        <w:rPr>
          <w:rFonts w:asciiTheme="minorHAnsi" w:hAnsiTheme="minorHAnsi"/>
          <w:sz w:val="24"/>
          <w:szCs w:val="24"/>
        </w:rPr>
        <w:t xml:space="preserve">deep </w:t>
      </w:r>
      <w:r w:rsidRPr="00AD30AF">
        <w:rPr>
          <w:rFonts w:asciiTheme="minorHAnsi" w:hAnsiTheme="minorHAnsi"/>
          <w:sz w:val="24"/>
          <w:szCs w:val="24"/>
        </w:rPr>
        <w:t>discussion.</w:t>
      </w:r>
    </w:p>
    <w:p w14:paraId="59CCB83B" w14:textId="77777777" w:rsidR="00AD30AF" w:rsidRDefault="00AD30AF" w:rsidP="00AD30AF">
      <w:pPr>
        <w:ind w:left="900"/>
      </w:pPr>
    </w:p>
    <w:p w14:paraId="1DC4A7D9" w14:textId="77777777" w:rsidR="00AD30AF" w:rsidRPr="00FC287E" w:rsidRDefault="00AD30AF" w:rsidP="004E515D">
      <w:pPr>
        <w:ind w:left="270"/>
      </w:pPr>
      <w:r>
        <w:rPr>
          <w:noProof/>
          <w:lang w:val="en-US"/>
        </w:rPr>
        <w:drawing>
          <wp:inline distT="0" distB="0" distL="0" distR="0" wp14:anchorId="2F8C45F4" wp14:editId="336473C3">
            <wp:extent cx="6284595" cy="3441771"/>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8 at 2.31.46 PM.png"/>
                    <pic:cNvPicPr/>
                  </pic:nvPicPr>
                  <pic:blipFill>
                    <a:blip r:embed="rId10">
                      <a:extLst>
                        <a:ext uri="{28A0092B-C50C-407E-A947-70E740481C1C}">
                          <a14:useLocalDpi xmlns:a14="http://schemas.microsoft.com/office/drawing/2010/main" val="0"/>
                        </a:ext>
                      </a:extLst>
                    </a:blip>
                    <a:stretch>
                      <a:fillRect/>
                    </a:stretch>
                  </pic:blipFill>
                  <pic:spPr>
                    <a:xfrm>
                      <a:off x="0" y="0"/>
                      <a:ext cx="6285747" cy="3442402"/>
                    </a:xfrm>
                    <a:prstGeom prst="rect">
                      <a:avLst/>
                    </a:prstGeom>
                  </pic:spPr>
                </pic:pic>
              </a:graphicData>
            </a:graphic>
          </wp:inline>
        </w:drawing>
      </w:r>
    </w:p>
    <w:p w14:paraId="1C67DF57" w14:textId="77777777" w:rsidR="00AD30AF" w:rsidRDefault="00AD30AF" w:rsidP="00AD30AF">
      <w:pPr>
        <w:ind w:left="900"/>
        <w:rPr>
          <w:rFonts w:asciiTheme="minorHAnsi" w:hAnsiTheme="minorHAnsi"/>
          <w:sz w:val="24"/>
          <w:szCs w:val="24"/>
        </w:rPr>
      </w:pPr>
    </w:p>
    <w:p w14:paraId="57EFC639" w14:textId="77777777" w:rsidR="00AD30AF" w:rsidRDefault="00AD30AF" w:rsidP="00AD30AF">
      <w:pPr>
        <w:ind w:left="900"/>
        <w:rPr>
          <w:rFonts w:asciiTheme="minorHAnsi" w:hAnsiTheme="minorHAnsi"/>
          <w:sz w:val="24"/>
          <w:szCs w:val="24"/>
        </w:rPr>
      </w:pPr>
      <w:r>
        <w:rPr>
          <w:rFonts w:asciiTheme="minorHAnsi" w:hAnsiTheme="minorHAnsi"/>
          <w:sz w:val="24"/>
          <w:szCs w:val="24"/>
        </w:rPr>
        <w:t>For each activity, create</w:t>
      </w:r>
      <w:r w:rsidRPr="00F97A3F">
        <w:rPr>
          <w:rFonts w:asciiTheme="minorHAnsi" w:hAnsiTheme="minorHAnsi"/>
          <w:sz w:val="24"/>
          <w:szCs w:val="24"/>
        </w:rPr>
        <w:t xml:space="preserve"> </w:t>
      </w:r>
      <w:r>
        <w:rPr>
          <w:rFonts w:asciiTheme="minorHAnsi" w:hAnsiTheme="minorHAnsi"/>
          <w:sz w:val="24"/>
          <w:szCs w:val="24"/>
        </w:rPr>
        <w:t xml:space="preserve">you will need to </w:t>
      </w:r>
      <w:r w:rsidRPr="00F97A3F">
        <w:rPr>
          <w:rFonts w:asciiTheme="minorHAnsi" w:hAnsiTheme="minorHAnsi"/>
          <w:sz w:val="24"/>
          <w:szCs w:val="24"/>
        </w:rPr>
        <w:t xml:space="preserve">step-by-step </w:t>
      </w:r>
      <w:r>
        <w:rPr>
          <w:rFonts w:asciiTheme="minorHAnsi" w:hAnsiTheme="minorHAnsi"/>
          <w:sz w:val="24"/>
          <w:szCs w:val="24"/>
        </w:rPr>
        <w:t xml:space="preserve">instructions that highlight </w:t>
      </w:r>
      <w:r w:rsidRPr="00F97A3F">
        <w:rPr>
          <w:rFonts w:asciiTheme="minorHAnsi" w:hAnsiTheme="minorHAnsi"/>
          <w:sz w:val="24"/>
          <w:szCs w:val="24"/>
        </w:rPr>
        <w:t xml:space="preserve">what students will </w:t>
      </w:r>
      <w:r>
        <w:rPr>
          <w:rFonts w:asciiTheme="minorHAnsi" w:hAnsiTheme="minorHAnsi"/>
          <w:sz w:val="24"/>
          <w:szCs w:val="24"/>
        </w:rPr>
        <w:t xml:space="preserve">need to </w:t>
      </w:r>
      <w:r w:rsidRPr="00F97A3F">
        <w:rPr>
          <w:rFonts w:asciiTheme="minorHAnsi" w:hAnsiTheme="minorHAnsi"/>
          <w:sz w:val="24"/>
          <w:szCs w:val="24"/>
        </w:rPr>
        <w:t xml:space="preserve">do to complete the task. Write down the </w:t>
      </w:r>
      <w:r w:rsidRPr="00F97A3F">
        <w:rPr>
          <w:rFonts w:asciiTheme="minorHAnsi" w:hAnsiTheme="minorHAnsi"/>
          <w:b/>
          <w:i/>
          <w:sz w:val="24"/>
          <w:szCs w:val="24"/>
        </w:rPr>
        <w:t>actual instructions</w:t>
      </w:r>
      <w:r w:rsidRPr="00F97A3F">
        <w:rPr>
          <w:rFonts w:asciiTheme="minorHAnsi" w:hAnsiTheme="minorHAnsi"/>
          <w:sz w:val="24"/>
          <w:szCs w:val="24"/>
        </w:rPr>
        <w:t xml:space="preserve"> and </w:t>
      </w:r>
      <w:r w:rsidRPr="00F97A3F">
        <w:rPr>
          <w:rFonts w:asciiTheme="minorHAnsi" w:hAnsiTheme="minorHAnsi"/>
          <w:b/>
          <w:i/>
          <w:sz w:val="24"/>
          <w:szCs w:val="24"/>
        </w:rPr>
        <w:t xml:space="preserve">prompt/question </w:t>
      </w:r>
      <w:r w:rsidRPr="00F97A3F">
        <w:rPr>
          <w:rFonts w:asciiTheme="minorHAnsi" w:hAnsiTheme="minorHAnsi"/>
          <w:sz w:val="24"/>
          <w:szCs w:val="24"/>
        </w:rPr>
        <w:t xml:space="preserve">you will use to direct students through the task. </w:t>
      </w:r>
    </w:p>
    <w:p w14:paraId="778A3BC0" w14:textId="77777777" w:rsidR="00AD30AF" w:rsidRDefault="00AD30AF" w:rsidP="00AD30AF">
      <w:pPr>
        <w:ind w:left="900"/>
        <w:rPr>
          <w:rFonts w:asciiTheme="minorHAnsi" w:hAnsiTheme="minorHAnsi"/>
          <w:sz w:val="24"/>
          <w:szCs w:val="24"/>
        </w:rPr>
      </w:pPr>
    </w:p>
    <w:p w14:paraId="0D231B1B" w14:textId="50A5CF0C" w:rsidR="00AD30AF" w:rsidRPr="00765870" w:rsidRDefault="00AD30AF" w:rsidP="004E515D">
      <w:pPr>
        <w:ind w:left="900"/>
        <w:jc w:val="left"/>
        <w:rPr>
          <w:rFonts w:asciiTheme="minorHAnsi" w:hAnsiTheme="minorHAnsi"/>
          <w:sz w:val="24"/>
          <w:szCs w:val="24"/>
        </w:rPr>
      </w:pPr>
      <w:r w:rsidRPr="00AD30AF">
        <w:rPr>
          <w:rFonts w:asciiTheme="minorHAnsi" w:hAnsiTheme="minorHAnsi"/>
          <w:sz w:val="24"/>
          <w:szCs w:val="24"/>
          <w:u w:val="single"/>
        </w:rPr>
        <w:t>Support Resources</w:t>
      </w:r>
      <w:r>
        <w:rPr>
          <w:rFonts w:asciiTheme="minorHAnsi" w:hAnsiTheme="minorHAnsi"/>
          <w:sz w:val="24"/>
          <w:szCs w:val="24"/>
        </w:rPr>
        <w:t>: Creating a Module, Learning Outcome to 4S story</w:t>
      </w:r>
      <w:r w:rsidR="00DF4545">
        <w:rPr>
          <w:rFonts w:asciiTheme="minorHAnsi" w:hAnsiTheme="minorHAnsi"/>
          <w:sz w:val="24"/>
          <w:szCs w:val="24"/>
        </w:rPr>
        <w:t>, TBL book p.114-142, 186-196</w:t>
      </w:r>
      <w:r w:rsidR="004E515D">
        <w:rPr>
          <w:rFonts w:asciiTheme="minorHAnsi" w:hAnsiTheme="minorHAnsi"/>
          <w:sz w:val="24"/>
          <w:szCs w:val="24"/>
        </w:rPr>
        <w:br/>
      </w:r>
    </w:p>
    <w:p w14:paraId="24946CB3" w14:textId="77777777" w:rsidR="00AD30AF" w:rsidRPr="00F97A3F" w:rsidRDefault="00AD30AF" w:rsidP="00AD30AF">
      <w:pPr>
        <w:pStyle w:val="Heading3"/>
        <w:ind w:left="450"/>
        <w:rPr>
          <w:rFonts w:asciiTheme="minorHAnsi" w:hAnsiTheme="minorHAnsi"/>
        </w:rPr>
      </w:pPr>
    </w:p>
    <w:p w14:paraId="6D1AC965" w14:textId="77777777" w:rsidR="00AD30AF" w:rsidRPr="00AD30AF" w:rsidRDefault="00AD30AF" w:rsidP="00AD30AF">
      <w:pPr>
        <w:pStyle w:val="Heading3"/>
        <w:numPr>
          <w:ilvl w:val="0"/>
          <w:numId w:val="29"/>
        </w:numPr>
        <w:spacing w:before="40" w:after="120" w:line="259" w:lineRule="auto"/>
        <w:ind w:left="900"/>
        <w:contextualSpacing w:val="0"/>
        <w:rPr>
          <w:rStyle w:val="IntenseReference"/>
        </w:rPr>
      </w:pPr>
      <w:r w:rsidRPr="00AD30AF">
        <w:rPr>
          <w:rStyle w:val="IntenseReference"/>
        </w:rPr>
        <w:t>Create Readiness Assurance Test</w:t>
      </w:r>
    </w:p>
    <w:p w14:paraId="37AD14A3" w14:textId="68619D03"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The Learning Outcomes and 4S tasks create the major shape for the module. Now it is time to identify more specifically what students will need to read (or watch, if you use videos) in order to acquire the resources and tools (information!) needed to </w:t>
      </w:r>
      <w:r w:rsidR="00FA6C97">
        <w:rPr>
          <w:rFonts w:asciiTheme="minorHAnsi" w:hAnsiTheme="minorHAnsi"/>
          <w:sz w:val="24"/>
          <w:szCs w:val="24"/>
        </w:rPr>
        <w:t>begin participating</w:t>
      </w:r>
      <w:r w:rsidRPr="00AD30AF">
        <w:rPr>
          <w:rFonts w:asciiTheme="minorHAnsi" w:hAnsiTheme="minorHAnsi"/>
          <w:sz w:val="24"/>
          <w:szCs w:val="24"/>
        </w:rPr>
        <w:t xml:space="preserve"> in the activities you have designed. What are the (best) chapters, articles, pages, clips, etc. that convey the targeted ideas? Make a list of these items, which you will eventually give to students as their reading assignment. </w:t>
      </w:r>
    </w:p>
    <w:p w14:paraId="05FD8F41" w14:textId="77777777" w:rsidR="00AD30AF" w:rsidRPr="00AD30AF" w:rsidRDefault="00AD30AF" w:rsidP="00AD30AF">
      <w:pPr>
        <w:ind w:left="900"/>
        <w:rPr>
          <w:rFonts w:asciiTheme="minorHAnsi" w:hAnsiTheme="minorHAnsi"/>
          <w:sz w:val="24"/>
          <w:szCs w:val="24"/>
        </w:rPr>
      </w:pPr>
    </w:p>
    <w:p w14:paraId="6B6D6283" w14:textId="77777777" w:rsidR="00AD30AF" w:rsidRPr="00AD30AF" w:rsidRDefault="00AD30AF" w:rsidP="006E6DC5">
      <w:pPr>
        <w:ind w:left="810"/>
        <w:rPr>
          <w:rFonts w:asciiTheme="minorHAnsi" w:hAnsiTheme="minorHAnsi"/>
          <w:sz w:val="24"/>
          <w:szCs w:val="24"/>
        </w:rPr>
      </w:pPr>
      <w:r w:rsidRPr="00AD30AF">
        <w:rPr>
          <w:rFonts w:asciiTheme="minorHAnsi" w:hAnsiTheme="minorHAnsi"/>
          <w:noProof/>
          <w:sz w:val="24"/>
          <w:szCs w:val="24"/>
          <w:lang w:val="en-US"/>
        </w:rPr>
        <w:lastRenderedPageBreak/>
        <w:drawing>
          <wp:inline distT="0" distB="0" distL="0" distR="0" wp14:anchorId="2FB9DCAD" wp14:editId="5CC16114">
            <wp:extent cx="5031788" cy="1076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28 at 1.38.29 PM.png"/>
                    <pic:cNvPicPr/>
                  </pic:nvPicPr>
                  <pic:blipFill>
                    <a:blip r:embed="rId11">
                      <a:extLst>
                        <a:ext uri="{28A0092B-C50C-407E-A947-70E740481C1C}">
                          <a14:useLocalDpi xmlns:a14="http://schemas.microsoft.com/office/drawing/2010/main" val="0"/>
                        </a:ext>
                      </a:extLst>
                    </a:blip>
                    <a:stretch>
                      <a:fillRect/>
                    </a:stretch>
                  </pic:blipFill>
                  <pic:spPr>
                    <a:xfrm>
                      <a:off x="0" y="0"/>
                      <a:ext cx="5031929" cy="1076139"/>
                    </a:xfrm>
                    <a:prstGeom prst="rect">
                      <a:avLst/>
                    </a:prstGeom>
                  </pic:spPr>
                </pic:pic>
              </a:graphicData>
            </a:graphic>
          </wp:inline>
        </w:drawing>
      </w:r>
    </w:p>
    <w:p w14:paraId="5E693ABE" w14:textId="77777777" w:rsidR="00AD30AF" w:rsidRPr="00AD30AF" w:rsidRDefault="00AD30AF" w:rsidP="00AD30AF">
      <w:pPr>
        <w:ind w:left="900"/>
        <w:rPr>
          <w:rFonts w:asciiTheme="minorHAnsi" w:hAnsiTheme="minorHAnsi"/>
          <w:sz w:val="24"/>
          <w:szCs w:val="24"/>
        </w:rPr>
      </w:pPr>
    </w:p>
    <w:p w14:paraId="05FF6E4F"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How much is appropriate varies, but keep in mind that you want students to read for basic awareness and understanding, </w:t>
      </w:r>
      <w:r w:rsidRPr="00AD30AF">
        <w:rPr>
          <w:rFonts w:asciiTheme="minorHAnsi" w:hAnsiTheme="minorHAnsi"/>
          <w:sz w:val="24"/>
          <w:szCs w:val="24"/>
          <w:u w:val="single"/>
        </w:rPr>
        <w:t>not mastery</w:t>
      </w:r>
      <w:r w:rsidRPr="00AD30AF">
        <w:rPr>
          <w:rFonts w:asciiTheme="minorHAnsi" w:hAnsiTheme="minorHAnsi"/>
          <w:sz w:val="24"/>
          <w:szCs w:val="24"/>
        </w:rPr>
        <w:t xml:space="preserve">. The reading needs to be rich enough and long enough to provide starting content for several activities over the length of the module. </w:t>
      </w:r>
    </w:p>
    <w:p w14:paraId="333773AA" w14:textId="77777777" w:rsidR="00AD30AF" w:rsidRPr="00AD30AF" w:rsidRDefault="00AD30AF" w:rsidP="00AD30AF">
      <w:pPr>
        <w:ind w:left="900"/>
        <w:rPr>
          <w:rFonts w:asciiTheme="minorHAnsi" w:hAnsiTheme="minorHAnsi"/>
          <w:sz w:val="24"/>
          <w:szCs w:val="24"/>
        </w:rPr>
      </w:pPr>
    </w:p>
    <w:p w14:paraId="715D059D"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Now </w:t>
      </w:r>
      <w:r w:rsidRPr="00FA6C97">
        <w:rPr>
          <w:rFonts w:asciiTheme="minorHAnsi" w:hAnsiTheme="minorHAnsi"/>
          <w:b/>
          <w:sz w:val="24"/>
          <w:szCs w:val="24"/>
        </w:rPr>
        <w:t>write</w:t>
      </w:r>
      <w:r w:rsidRPr="00AD30AF">
        <w:rPr>
          <w:rFonts w:asciiTheme="minorHAnsi" w:hAnsiTheme="minorHAnsi"/>
          <w:sz w:val="24"/>
          <w:szCs w:val="24"/>
        </w:rPr>
        <w:t xml:space="preserve"> </w:t>
      </w:r>
      <w:r w:rsidRPr="00AD30AF">
        <w:rPr>
          <w:rFonts w:asciiTheme="minorHAnsi" w:hAnsiTheme="minorHAnsi"/>
          <w:b/>
          <w:sz w:val="24"/>
          <w:szCs w:val="24"/>
        </w:rPr>
        <w:t>5-10 multiple-choice questions</w:t>
      </w:r>
      <w:r w:rsidRPr="00AD30AF">
        <w:rPr>
          <w:rFonts w:asciiTheme="minorHAnsi" w:hAnsiTheme="minorHAnsi"/>
          <w:sz w:val="24"/>
          <w:szCs w:val="24"/>
        </w:rPr>
        <w:t>, based on the reading, that focus on your target content. Like the readings, the test is about first exposures and ensuring readiness, not mastery.</w:t>
      </w:r>
      <w:r w:rsidRPr="00AD30AF">
        <w:rPr>
          <w:rFonts w:asciiTheme="minorHAnsi" w:hAnsiTheme="minorHAnsi"/>
          <w:sz w:val="24"/>
          <w:szCs w:val="24"/>
        </w:rPr>
        <w:br/>
      </w:r>
    </w:p>
    <w:p w14:paraId="18AD5578" w14:textId="77777777" w:rsidR="00AD30AF" w:rsidRPr="00AD30AF" w:rsidRDefault="00AD30AF" w:rsidP="004E515D">
      <w:pPr>
        <w:pStyle w:val="ListParagraph"/>
        <w:numPr>
          <w:ilvl w:val="0"/>
          <w:numId w:val="30"/>
        </w:numPr>
        <w:spacing w:after="200" w:line="276" w:lineRule="auto"/>
        <w:ind w:left="1440"/>
        <w:jc w:val="left"/>
        <w:rPr>
          <w:rFonts w:asciiTheme="minorHAnsi" w:hAnsiTheme="minorHAnsi"/>
          <w:sz w:val="24"/>
          <w:szCs w:val="24"/>
        </w:rPr>
      </w:pPr>
      <w:r w:rsidRPr="00AD30AF">
        <w:rPr>
          <w:rFonts w:asciiTheme="minorHAnsi" w:hAnsiTheme="minorHAnsi"/>
          <w:sz w:val="24"/>
          <w:szCs w:val="24"/>
        </w:rPr>
        <w:t>Create some questions at the level of recall and understanding</w:t>
      </w:r>
    </w:p>
    <w:p w14:paraId="4CB492C4" w14:textId="77777777" w:rsidR="00AD30AF" w:rsidRPr="00AD30AF" w:rsidRDefault="00AD30AF" w:rsidP="004E515D">
      <w:pPr>
        <w:pStyle w:val="ListParagraph"/>
        <w:numPr>
          <w:ilvl w:val="0"/>
          <w:numId w:val="30"/>
        </w:numPr>
        <w:spacing w:after="200" w:line="276" w:lineRule="auto"/>
        <w:ind w:left="1440"/>
        <w:jc w:val="left"/>
        <w:rPr>
          <w:rFonts w:asciiTheme="minorHAnsi" w:hAnsiTheme="minorHAnsi"/>
          <w:sz w:val="24"/>
          <w:szCs w:val="24"/>
        </w:rPr>
      </w:pPr>
      <w:r w:rsidRPr="00AD30AF">
        <w:rPr>
          <w:rFonts w:asciiTheme="minorHAnsi" w:hAnsiTheme="minorHAnsi"/>
          <w:sz w:val="24"/>
          <w:szCs w:val="24"/>
        </w:rPr>
        <w:t>Create some questions at the level of application and analysis (comparison, contrast, for example)</w:t>
      </w:r>
    </w:p>
    <w:p w14:paraId="466F4F8E" w14:textId="77777777" w:rsidR="00AD30AF" w:rsidRDefault="00AD30AF" w:rsidP="004E515D">
      <w:pPr>
        <w:pStyle w:val="ListParagraph"/>
        <w:numPr>
          <w:ilvl w:val="0"/>
          <w:numId w:val="30"/>
        </w:numPr>
        <w:spacing w:after="200" w:line="276" w:lineRule="auto"/>
        <w:ind w:left="1440"/>
        <w:jc w:val="left"/>
        <w:rPr>
          <w:rFonts w:asciiTheme="minorHAnsi" w:hAnsiTheme="minorHAnsi"/>
          <w:sz w:val="24"/>
          <w:szCs w:val="24"/>
        </w:rPr>
      </w:pPr>
      <w:r w:rsidRPr="00AD30AF">
        <w:rPr>
          <w:rFonts w:asciiTheme="minorHAnsi" w:hAnsiTheme="minorHAnsi"/>
          <w:sz w:val="24"/>
          <w:szCs w:val="24"/>
        </w:rPr>
        <w:t>Create a few items that are likely to generate some debate and discussion</w:t>
      </w:r>
    </w:p>
    <w:p w14:paraId="1BA638B5" w14:textId="4C8E22D9" w:rsidR="00AD30AF" w:rsidRDefault="00AD30AF" w:rsidP="00AD30AF">
      <w:pPr>
        <w:spacing w:after="200" w:line="276" w:lineRule="auto"/>
        <w:ind w:left="900"/>
        <w:jc w:val="left"/>
        <w:rPr>
          <w:rFonts w:asciiTheme="minorHAnsi" w:hAnsiTheme="minorHAnsi"/>
          <w:sz w:val="24"/>
          <w:szCs w:val="24"/>
        </w:rPr>
      </w:pPr>
      <w:r w:rsidRPr="00AD30AF">
        <w:rPr>
          <w:rFonts w:asciiTheme="minorHAnsi" w:hAnsiTheme="minorHAnsi"/>
          <w:sz w:val="24"/>
          <w:szCs w:val="24"/>
          <w:u w:val="single"/>
        </w:rPr>
        <w:t>Supporting Resource</w:t>
      </w:r>
      <w:r>
        <w:rPr>
          <w:rFonts w:asciiTheme="minorHAnsi" w:hAnsiTheme="minorHAnsi"/>
          <w:sz w:val="24"/>
          <w:szCs w:val="24"/>
          <w:u w:val="single"/>
        </w:rPr>
        <w:t>s</w:t>
      </w:r>
      <w:r w:rsidRPr="00AD30AF">
        <w:rPr>
          <w:rFonts w:asciiTheme="minorHAnsi" w:hAnsiTheme="minorHAnsi"/>
          <w:sz w:val="24"/>
          <w:szCs w:val="24"/>
          <w:u w:val="single"/>
        </w:rPr>
        <w:t>:</w:t>
      </w:r>
      <w:r>
        <w:rPr>
          <w:rFonts w:asciiTheme="minorHAnsi" w:hAnsiTheme="minorHAnsi"/>
          <w:sz w:val="24"/>
          <w:szCs w:val="24"/>
        </w:rPr>
        <w:t xml:space="preserve"> Writing multiple choice questions, Bloom’s Taxonomy handout</w:t>
      </w:r>
      <w:r w:rsidR="00DF4545">
        <w:rPr>
          <w:rFonts w:asciiTheme="minorHAnsi" w:hAnsiTheme="minorHAnsi"/>
          <w:sz w:val="24"/>
          <w:szCs w:val="24"/>
        </w:rPr>
        <w:t>, TBL book p. 74-113</w:t>
      </w:r>
      <w:r w:rsidR="004E515D">
        <w:rPr>
          <w:rFonts w:asciiTheme="minorHAnsi" w:hAnsiTheme="minorHAnsi"/>
          <w:sz w:val="24"/>
          <w:szCs w:val="24"/>
        </w:rPr>
        <w:br/>
      </w:r>
    </w:p>
    <w:p w14:paraId="26EFF661" w14:textId="52DA3E1C" w:rsidR="00AD30AF" w:rsidRPr="004E515D" w:rsidRDefault="00AD30AF" w:rsidP="00AD30AF">
      <w:pPr>
        <w:pStyle w:val="ListParagraph"/>
        <w:numPr>
          <w:ilvl w:val="0"/>
          <w:numId w:val="29"/>
        </w:numPr>
        <w:spacing w:after="200" w:line="276" w:lineRule="auto"/>
        <w:ind w:left="720"/>
        <w:jc w:val="left"/>
        <w:rPr>
          <w:rStyle w:val="IntenseReference"/>
        </w:rPr>
      </w:pPr>
      <w:r w:rsidRPr="004E515D">
        <w:rPr>
          <w:rStyle w:val="IntenseReference"/>
        </w:rPr>
        <w:t>Consider how you will evaluate the learning</w:t>
      </w:r>
    </w:p>
    <w:p w14:paraId="5ECB9F6F" w14:textId="77777777" w:rsidR="00AD30AF" w:rsidRPr="00AD30AF" w:rsidRDefault="00AD30AF" w:rsidP="00AD30AF">
      <w:pPr>
        <w:ind w:left="900"/>
        <w:rPr>
          <w:rFonts w:asciiTheme="minorHAnsi" w:hAnsiTheme="minorHAnsi"/>
          <w:i/>
          <w:sz w:val="24"/>
          <w:szCs w:val="24"/>
        </w:rPr>
      </w:pPr>
      <w:r w:rsidRPr="00AD30AF">
        <w:rPr>
          <w:rFonts w:asciiTheme="minorHAnsi" w:hAnsiTheme="minorHAnsi"/>
          <w:i/>
          <w:sz w:val="24"/>
          <w:szCs w:val="24"/>
        </w:rPr>
        <w:t>How will you know what the students can do at the end of a module and if they have achieved the learning outcomes?</w:t>
      </w:r>
    </w:p>
    <w:p w14:paraId="44B04801" w14:textId="77777777" w:rsidR="00AD30AF" w:rsidRPr="00AD30AF" w:rsidRDefault="00AD30AF" w:rsidP="00AD30AF">
      <w:pPr>
        <w:ind w:left="900"/>
        <w:jc w:val="left"/>
        <w:rPr>
          <w:rFonts w:asciiTheme="minorHAnsi" w:hAnsiTheme="minorHAnsi"/>
          <w:sz w:val="24"/>
          <w:szCs w:val="24"/>
        </w:rPr>
      </w:pPr>
    </w:p>
    <w:p w14:paraId="39C730AB" w14:textId="77777777" w:rsidR="00AD30AF" w:rsidRPr="00AD30AF" w:rsidRDefault="00AD30AF" w:rsidP="00AD30AF">
      <w:pPr>
        <w:ind w:left="900"/>
        <w:jc w:val="left"/>
        <w:rPr>
          <w:rFonts w:asciiTheme="minorHAnsi" w:hAnsiTheme="minorHAnsi"/>
          <w:sz w:val="24"/>
          <w:szCs w:val="24"/>
        </w:rPr>
      </w:pPr>
      <w:r w:rsidRPr="00AD30AF">
        <w:rPr>
          <w:rFonts w:asciiTheme="minorHAnsi" w:hAnsiTheme="minorHAnsi"/>
          <w:sz w:val="24"/>
          <w:szCs w:val="24"/>
        </w:rPr>
        <w:t>There are many possibilities (select at least one for this assignment):</w:t>
      </w:r>
      <w:r w:rsidRPr="00AD30AF">
        <w:rPr>
          <w:rFonts w:asciiTheme="minorHAnsi" w:hAnsiTheme="minorHAnsi"/>
          <w:sz w:val="24"/>
          <w:szCs w:val="24"/>
        </w:rPr>
        <w:br/>
      </w:r>
    </w:p>
    <w:p w14:paraId="29A2F5F3" w14:textId="77777777" w:rsidR="00AD30AF" w:rsidRPr="00AD30AF" w:rsidRDefault="00AD30AF" w:rsidP="00AD30AF">
      <w:pPr>
        <w:pStyle w:val="ListParagraph"/>
        <w:numPr>
          <w:ilvl w:val="0"/>
          <w:numId w:val="32"/>
        </w:numPr>
        <w:spacing w:after="200" w:line="276" w:lineRule="auto"/>
        <w:ind w:left="1620"/>
        <w:jc w:val="left"/>
        <w:rPr>
          <w:rFonts w:asciiTheme="minorHAnsi" w:hAnsiTheme="minorHAnsi"/>
          <w:sz w:val="24"/>
          <w:szCs w:val="24"/>
        </w:rPr>
      </w:pPr>
      <w:r w:rsidRPr="00AD30AF">
        <w:rPr>
          <w:rFonts w:asciiTheme="minorHAnsi" w:hAnsiTheme="minorHAnsi"/>
          <w:sz w:val="24"/>
          <w:szCs w:val="24"/>
        </w:rPr>
        <w:t>Individual assignments</w:t>
      </w:r>
    </w:p>
    <w:p w14:paraId="6BC23F58" w14:textId="77777777" w:rsidR="00AD30AF" w:rsidRPr="00AD30AF" w:rsidRDefault="00AD30AF" w:rsidP="00AD30AF">
      <w:pPr>
        <w:pStyle w:val="ListParagraph"/>
        <w:numPr>
          <w:ilvl w:val="0"/>
          <w:numId w:val="32"/>
        </w:numPr>
        <w:spacing w:after="200" w:line="276" w:lineRule="auto"/>
        <w:ind w:left="1620"/>
        <w:jc w:val="left"/>
        <w:rPr>
          <w:rFonts w:asciiTheme="minorHAnsi" w:hAnsiTheme="minorHAnsi"/>
          <w:sz w:val="24"/>
          <w:szCs w:val="24"/>
        </w:rPr>
      </w:pPr>
      <w:r w:rsidRPr="00AD30AF">
        <w:rPr>
          <w:rFonts w:asciiTheme="minorHAnsi" w:hAnsiTheme="minorHAnsi"/>
          <w:sz w:val="24"/>
          <w:szCs w:val="24"/>
        </w:rPr>
        <w:t>Traditional individual testing – quiz, midterm, final examinations</w:t>
      </w:r>
    </w:p>
    <w:p w14:paraId="16050B88" w14:textId="77777777" w:rsidR="00AD30AF" w:rsidRPr="00AD30AF" w:rsidRDefault="00AD30AF" w:rsidP="00AD30AF">
      <w:pPr>
        <w:pStyle w:val="ListParagraph"/>
        <w:numPr>
          <w:ilvl w:val="0"/>
          <w:numId w:val="32"/>
        </w:numPr>
        <w:spacing w:after="200" w:line="276" w:lineRule="auto"/>
        <w:ind w:left="1620"/>
        <w:jc w:val="left"/>
        <w:rPr>
          <w:rFonts w:asciiTheme="minorHAnsi" w:hAnsiTheme="minorHAnsi"/>
          <w:sz w:val="24"/>
          <w:szCs w:val="24"/>
        </w:rPr>
      </w:pPr>
      <w:r w:rsidRPr="00AD30AF">
        <w:rPr>
          <w:rFonts w:asciiTheme="minorHAnsi" w:hAnsiTheme="minorHAnsi"/>
          <w:sz w:val="24"/>
          <w:szCs w:val="24"/>
        </w:rPr>
        <w:t>Team analysis worksheets completed as part of 4S task</w:t>
      </w:r>
    </w:p>
    <w:p w14:paraId="5A981DEC"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If you want to use an assignment, write down the actual assignment prompt. </w:t>
      </w:r>
    </w:p>
    <w:p w14:paraId="18C0C572" w14:textId="77777777" w:rsidR="00AD30AF" w:rsidRPr="00AD30AF" w:rsidRDefault="00AD30AF" w:rsidP="00AD30AF">
      <w:pPr>
        <w:ind w:left="900"/>
        <w:rPr>
          <w:rFonts w:asciiTheme="minorHAnsi" w:hAnsiTheme="minorHAnsi"/>
          <w:sz w:val="24"/>
          <w:szCs w:val="24"/>
        </w:rPr>
      </w:pPr>
    </w:p>
    <w:p w14:paraId="366370AB" w14:textId="0886B265"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 xml:space="preserve">If you are using testing, write down 2-3 of the actual higher-level questions that you will </w:t>
      </w:r>
      <w:r w:rsidR="00FA6C97">
        <w:rPr>
          <w:rFonts w:asciiTheme="minorHAnsi" w:hAnsiTheme="minorHAnsi"/>
          <w:sz w:val="24"/>
          <w:szCs w:val="24"/>
        </w:rPr>
        <w:t xml:space="preserve">use for your </w:t>
      </w:r>
      <w:bookmarkStart w:id="0" w:name="_GoBack"/>
      <w:bookmarkEnd w:id="0"/>
      <w:r w:rsidR="00FA6C97">
        <w:rPr>
          <w:rFonts w:asciiTheme="minorHAnsi" w:hAnsiTheme="minorHAnsi"/>
          <w:sz w:val="24"/>
          <w:szCs w:val="24"/>
        </w:rPr>
        <w:t>final evaluation</w:t>
      </w:r>
      <w:r w:rsidRPr="00AD30AF">
        <w:rPr>
          <w:rFonts w:asciiTheme="minorHAnsi" w:hAnsiTheme="minorHAnsi"/>
          <w:sz w:val="24"/>
          <w:szCs w:val="24"/>
        </w:rPr>
        <w:t>.</w:t>
      </w:r>
    </w:p>
    <w:p w14:paraId="1FE62A30" w14:textId="77777777" w:rsidR="00AD30AF" w:rsidRPr="00AD30AF" w:rsidRDefault="00AD30AF" w:rsidP="00AD30AF">
      <w:pPr>
        <w:ind w:left="900"/>
        <w:rPr>
          <w:rFonts w:asciiTheme="minorHAnsi" w:hAnsiTheme="minorHAnsi"/>
          <w:sz w:val="24"/>
          <w:szCs w:val="24"/>
        </w:rPr>
      </w:pPr>
    </w:p>
    <w:p w14:paraId="5BED33A6" w14:textId="77777777" w:rsidR="00AD30AF" w:rsidRPr="00AD30AF" w:rsidRDefault="00AD30AF" w:rsidP="00AD30AF">
      <w:pPr>
        <w:ind w:left="900"/>
        <w:rPr>
          <w:rFonts w:asciiTheme="minorHAnsi" w:hAnsiTheme="minorHAnsi"/>
          <w:sz w:val="24"/>
          <w:szCs w:val="24"/>
        </w:rPr>
      </w:pPr>
      <w:r w:rsidRPr="00AD30AF">
        <w:rPr>
          <w:rFonts w:asciiTheme="minorHAnsi" w:hAnsiTheme="minorHAnsi"/>
          <w:sz w:val="24"/>
          <w:szCs w:val="24"/>
        </w:rPr>
        <w:t>If you are going to have teams complete a worksheet that highlights their analysis, write down the prompts you will use to instruct students on what you want them to do and record.</w:t>
      </w:r>
    </w:p>
    <w:p w14:paraId="35E35AB2" w14:textId="77777777" w:rsidR="00AD30AF" w:rsidRPr="00F97A3F" w:rsidRDefault="00AD30AF" w:rsidP="00AD30AF">
      <w:pPr>
        <w:ind w:left="450"/>
        <w:rPr>
          <w:rFonts w:asciiTheme="minorHAnsi" w:hAnsiTheme="minorHAnsi"/>
          <w:sz w:val="24"/>
          <w:szCs w:val="24"/>
        </w:rPr>
      </w:pPr>
    </w:p>
    <w:p w14:paraId="6E1B2E03" w14:textId="77777777" w:rsidR="00AD30AF" w:rsidRPr="00F97A3F" w:rsidRDefault="00AD30AF" w:rsidP="00AD30AF">
      <w:pPr>
        <w:ind w:left="450"/>
        <w:rPr>
          <w:rFonts w:asciiTheme="minorHAnsi" w:hAnsiTheme="minorHAnsi"/>
          <w:sz w:val="24"/>
          <w:szCs w:val="24"/>
        </w:rPr>
      </w:pPr>
    </w:p>
    <w:p w14:paraId="23C110A5" w14:textId="77777777" w:rsidR="00AD30AF" w:rsidRDefault="00AD30AF" w:rsidP="00AD30AF">
      <w:pPr>
        <w:pStyle w:val="Heading1"/>
      </w:pPr>
      <w:r w:rsidRPr="00D93559">
        <w:lastRenderedPageBreak/>
        <w:t xml:space="preserve">Part Two - Prepare </w:t>
      </w:r>
      <w:r>
        <w:t>a micro-summary of your module</w:t>
      </w:r>
    </w:p>
    <w:p w14:paraId="40A83E9E" w14:textId="77777777" w:rsidR="00AD30AF" w:rsidRPr="00AD30AF" w:rsidRDefault="00AD30AF" w:rsidP="00AD30AF">
      <w:pPr>
        <w:ind w:left="450"/>
        <w:rPr>
          <w:rFonts w:asciiTheme="minorHAnsi" w:hAnsiTheme="minorHAnsi"/>
          <w:sz w:val="24"/>
          <w:szCs w:val="24"/>
        </w:rPr>
      </w:pPr>
      <w:r w:rsidRPr="00AD30AF">
        <w:rPr>
          <w:rFonts w:asciiTheme="minorHAnsi" w:hAnsiTheme="minorHAnsi"/>
          <w:sz w:val="24"/>
          <w:szCs w:val="24"/>
        </w:rPr>
        <w:t>You will use this summary to present your work with your colleagues and get feedback.</w:t>
      </w:r>
    </w:p>
    <w:p w14:paraId="1177017A" w14:textId="77777777" w:rsidR="00AD30AF" w:rsidRPr="00AD30AF" w:rsidRDefault="00AD30AF" w:rsidP="00AD30AF">
      <w:pPr>
        <w:ind w:left="1080"/>
        <w:rPr>
          <w:rFonts w:asciiTheme="minorHAnsi" w:hAnsiTheme="minorHAnsi"/>
          <w:sz w:val="24"/>
          <w:szCs w:val="24"/>
        </w:rPr>
      </w:pPr>
    </w:p>
    <w:p w14:paraId="1D806323" w14:textId="50C085DC" w:rsidR="00AD30AF" w:rsidRPr="00AD30AF" w:rsidRDefault="00AD30AF" w:rsidP="00AD30AF">
      <w:pPr>
        <w:pStyle w:val="ListParagraph"/>
        <w:numPr>
          <w:ilvl w:val="0"/>
          <w:numId w:val="33"/>
        </w:numPr>
        <w:spacing w:after="200" w:line="276" w:lineRule="auto"/>
        <w:ind w:left="1710"/>
        <w:jc w:val="left"/>
        <w:rPr>
          <w:rFonts w:asciiTheme="minorHAnsi" w:hAnsiTheme="minorHAnsi"/>
          <w:sz w:val="24"/>
          <w:szCs w:val="24"/>
        </w:rPr>
      </w:pPr>
      <w:r w:rsidRPr="00AD30AF">
        <w:rPr>
          <w:rFonts w:asciiTheme="minorHAnsi" w:hAnsiTheme="minorHAnsi"/>
          <w:sz w:val="24"/>
          <w:szCs w:val="24"/>
        </w:rPr>
        <w:t>1-page version of the module (ONE SIDE of ONE SHEET)</w:t>
      </w:r>
      <w:r w:rsidRPr="00AD30AF">
        <w:rPr>
          <w:rFonts w:asciiTheme="minorHAnsi" w:hAnsiTheme="minorHAnsi"/>
          <w:sz w:val="24"/>
          <w:szCs w:val="24"/>
        </w:rPr>
        <w:br/>
      </w:r>
    </w:p>
    <w:p w14:paraId="616809EF" w14:textId="04DC1CEC" w:rsidR="00AD30AF" w:rsidRPr="00AD30AF" w:rsidRDefault="00AD30AF" w:rsidP="00AD30AF">
      <w:pPr>
        <w:pStyle w:val="ListParagraph"/>
        <w:numPr>
          <w:ilvl w:val="0"/>
          <w:numId w:val="33"/>
        </w:numPr>
        <w:spacing w:after="200" w:line="276" w:lineRule="auto"/>
        <w:ind w:left="1710"/>
        <w:jc w:val="left"/>
        <w:rPr>
          <w:rFonts w:asciiTheme="minorHAnsi" w:hAnsiTheme="minorHAnsi"/>
          <w:sz w:val="24"/>
          <w:szCs w:val="24"/>
        </w:rPr>
      </w:pPr>
      <w:r w:rsidRPr="00AD30AF">
        <w:rPr>
          <w:rFonts w:asciiTheme="minorHAnsi" w:hAnsiTheme="minorHAnsi"/>
          <w:sz w:val="24"/>
          <w:szCs w:val="24"/>
        </w:rPr>
        <w:t>Teammates will read this as a way of getting a picture of what your plans are.</w:t>
      </w:r>
      <w:r w:rsidRPr="00AD30AF">
        <w:rPr>
          <w:rFonts w:asciiTheme="minorHAnsi" w:hAnsiTheme="minorHAnsi"/>
          <w:sz w:val="24"/>
          <w:szCs w:val="24"/>
        </w:rPr>
        <w:br/>
      </w:r>
    </w:p>
    <w:p w14:paraId="6F51F5F4" w14:textId="03D15F39" w:rsidR="00AD30AF" w:rsidRPr="00AD30AF" w:rsidRDefault="00AD30AF" w:rsidP="00AD30AF">
      <w:pPr>
        <w:pStyle w:val="ListParagraph"/>
        <w:numPr>
          <w:ilvl w:val="0"/>
          <w:numId w:val="33"/>
        </w:numPr>
        <w:spacing w:after="200" w:line="276" w:lineRule="auto"/>
        <w:ind w:left="1710"/>
        <w:jc w:val="left"/>
        <w:rPr>
          <w:rFonts w:asciiTheme="minorHAnsi" w:hAnsiTheme="minorHAnsi"/>
          <w:sz w:val="24"/>
          <w:szCs w:val="24"/>
        </w:rPr>
      </w:pPr>
      <w:r w:rsidRPr="00AD30AF">
        <w:rPr>
          <w:rFonts w:asciiTheme="minorHAnsi" w:hAnsiTheme="minorHAnsi"/>
          <w:b/>
          <w:sz w:val="24"/>
          <w:szCs w:val="24"/>
        </w:rPr>
        <w:t xml:space="preserve">Please bring 5 copies of this 1-pager. </w:t>
      </w:r>
      <w:r w:rsidRPr="00AD30AF">
        <w:rPr>
          <w:rFonts w:asciiTheme="minorHAnsi" w:hAnsiTheme="minorHAnsi"/>
          <w:sz w:val="24"/>
          <w:szCs w:val="24"/>
        </w:rPr>
        <w:t xml:space="preserve">Email Jim Sibley (jim.sibley@ubc.ca) </w:t>
      </w:r>
      <w:r w:rsidR="00FA6C97">
        <w:rPr>
          <w:rFonts w:asciiTheme="minorHAnsi" w:hAnsiTheme="minorHAnsi"/>
          <w:sz w:val="24"/>
          <w:szCs w:val="24"/>
        </w:rPr>
        <w:t xml:space="preserve">by 7 am Thursday morning </w:t>
      </w:r>
      <w:r w:rsidRPr="00AD30AF">
        <w:rPr>
          <w:rFonts w:asciiTheme="minorHAnsi" w:hAnsiTheme="minorHAnsi"/>
          <w:sz w:val="24"/>
          <w:szCs w:val="24"/>
        </w:rPr>
        <w:t xml:space="preserve">if you want copies printed for you. </w:t>
      </w:r>
    </w:p>
    <w:p w14:paraId="36559391" w14:textId="0F9167F5" w:rsidR="00AD30AF" w:rsidRPr="00AD30AF" w:rsidRDefault="00AD30AF" w:rsidP="00AD30AF">
      <w:pPr>
        <w:pStyle w:val="Heading3"/>
        <w:ind w:left="540"/>
        <w:rPr>
          <w:rFonts w:asciiTheme="minorHAnsi" w:hAnsiTheme="minorHAnsi"/>
          <w:sz w:val="24"/>
          <w:szCs w:val="24"/>
        </w:rPr>
      </w:pPr>
      <w:r w:rsidRPr="00AD30AF">
        <w:rPr>
          <w:rFonts w:asciiTheme="minorHAnsi" w:hAnsiTheme="minorHAnsi"/>
          <w:sz w:val="24"/>
          <w:szCs w:val="24"/>
        </w:rPr>
        <w:t>Your Micro-Summary should include:</w:t>
      </w:r>
      <w:r w:rsidRPr="00AD30AF">
        <w:rPr>
          <w:rFonts w:asciiTheme="minorHAnsi" w:hAnsiTheme="minorHAnsi"/>
          <w:sz w:val="24"/>
          <w:szCs w:val="24"/>
        </w:rPr>
        <w:br/>
      </w:r>
    </w:p>
    <w:p w14:paraId="0C0AFA52" w14:textId="584DDB19"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A few action oriented </w:t>
      </w:r>
      <w:r w:rsidRPr="00AD30AF">
        <w:rPr>
          <w:rFonts w:asciiTheme="minorHAnsi" w:hAnsiTheme="minorHAnsi"/>
          <w:b/>
          <w:sz w:val="24"/>
          <w:szCs w:val="24"/>
        </w:rPr>
        <w:t>learning outcomes</w:t>
      </w:r>
      <w:r w:rsidRPr="00AD30AF">
        <w:rPr>
          <w:rFonts w:asciiTheme="minorHAnsi" w:hAnsiTheme="minorHAnsi"/>
          <w:b/>
          <w:sz w:val="24"/>
          <w:szCs w:val="24"/>
        </w:rPr>
        <w:br/>
      </w:r>
    </w:p>
    <w:p w14:paraId="1C31CAB2" w14:textId="3DDB37A8"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List of 2-3 key concepts, ideas or other critical information that students will need to get from the </w:t>
      </w:r>
      <w:r w:rsidRPr="00AD30AF">
        <w:rPr>
          <w:rFonts w:asciiTheme="minorHAnsi" w:hAnsiTheme="minorHAnsi"/>
          <w:b/>
          <w:sz w:val="24"/>
          <w:szCs w:val="24"/>
        </w:rPr>
        <w:t>readings</w:t>
      </w:r>
      <w:r w:rsidRPr="00AD30AF">
        <w:rPr>
          <w:rFonts w:asciiTheme="minorHAnsi" w:hAnsiTheme="minorHAnsi"/>
          <w:sz w:val="24"/>
          <w:szCs w:val="24"/>
        </w:rPr>
        <w:t xml:space="preserve"> and a description of the reading/prep assignment (sources)</w:t>
      </w:r>
      <w:r w:rsidRPr="00AD30AF">
        <w:rPr>
          <w:rFonts w:asciiTheme="minorHAnsi" w:hAnsiTheme="minorHAnsi"/>
          <w:sz w:val="24"/>
          <w:szCs w:val="24"/>
        </w:rPr>
        <w:br/>
      </w:r>
    </w:p>
    <w:p w14:paraId="3D39DD44" w14:textId="1DF2FF40"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One </w:t>
      </w:r>
      <w:r w:rsidRPr="00AD30AF">
        <w:rPr>
          <w:rFonts w:asciiTheme="minorHAnsi" w:hAnsiTheme="minorHAnsi"/>
          <w:b/>
          <w:sz w:val="24"/>
          <w:szCs w:val="24"/>
        </w:rPr>
        <w:t>RAT</w:t>
      </w:r>
      <w:r w:rsidRPr="00AD30AF">
        <w:rPr>
          <w:rFonts w:asciiTheme="minorHAnsi" w:hAnsiTheme="minorHAnsi"/>
          <w:sz w:val="24"/>
          <w:szCs w:val="24"/>
        </w:rPr>
        <w:t xml:space="preserve"> question </w:t>
      </w:r>
      <w:r w:rsidRPr="00AD30AF">
        <w:rPr>
          <w:rFonts w:asciiTheme="minorHAnsi" w:hAnsiTheme="minorHAnsi"/>
          <w:sz w:val="24"/>
          <w:szCs w:val="24"/>
        </w:rPr>
        <w:br/>
      </w:r>
    </w:p>
    <w:p w14:paraId="6FEA41EE" w14:textId="0E36FE37"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One in-class </w:t>
      </w:r>
      <w:r w:rsidRPr="00AD30AF">
        <w:rPr>
          <w:rFonts w:asciiTheme="minorHAnsi" w:hAnsiTheme="minorHAnsi"/>
          <w:b/>
          <w:sz w:val="24"/>
          <w:szCs w:val="24"/>
        </w:rPr>
        <w:t xml:space="preserve">4-S activity </w:t>
      </w:r>
      <w:r w:rsidRPr="00AD30AF">
        <w:rPr>
          <w:rFonts w:asciiTheme="minorHAnsi" w:hAnsiTheme="minorHAnsi"/>
          <w:b/>
          <w:sz w:val="24"/>
          <w:szCs w:val="24"/>
        </w:rPr>
        <w:br/>
      </w:r>
    </w:p>
    <w:p w14:paraId="08F04B90" w14:textId="6EC32DCA"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 xml:space="preserve">Description of </w:t>
      </w:r>
      <w:r w:rsidRPr="00AD30AF">
        <w:rPr>
          <w:rFonts w:asciiTheme="minorHAnsi" w:hAnsiTheme="minorHAnsi"/>
          <w:b/>
          <w:sz w:val="24"/>
          <w:szCs w:val="24"/>
        </w:rPr>
        <w:t>final assessment</w:t>
      </w:r>
      <w:r w:rsidRPr="00AD30AF">
        <w:rPr>
          <w:rFonts w:asciiTheme="minorHAnsi" w:hAnsiTheme="minorHAnsi"/>
          <w:sz w:val="24"/>
          <w:szCs w:val="24"/>
        </w:rPr>
        <w:t xml:space="preserve"> strategy</w:t>
      </w:r>
      <w:r w:rsidRPr="00AD30AF">
        <w:rPr>
          <w:rFonts w:asciiTheme="minorHAnsi" w:hAnsiTheme="minorHAnsi"/>
          <w:sz w:val="24"/>
          <w:szCs w:val="24"/>
        </w:rPr>
        <w:br/>
      </w:r>
    </w:p>
    <w:p w14:paraId="058F8FC9" w14:textId="77777777" w:rsidR="00AD30AF" w:rsidRPr="00AD30AF" w:rsidRDefault="00AD30AF" w:rsidP="00AD30AF">
      <w:pPr>
        <w:pStyle w:val="ListParagraph"/>
        <w:numPr>
          <w:ilvl w:val="0"/>
          <w:numId w:val="31"/>
        </w:numPr>
        <w:spacing w:line="240" w:lineRule="auto"/>
        <w:ind w:left="1710"/>
        <w:jc w:val="left"/>
        <w:rPr>
          <w:rFonts w:asciiTheme="minorHAnsi" w:hAnsiTheme="minorHAnsi"/>
          <w:sz w:val="24"/>
          <w:szCs w:val="24"/>
        </w:rPr>
      </w:pPr>
      <w:r w:rsidRPr="00AD30AF">
        <w:rPr>
          <w:rFonts w:asciiTheme="minorHAnsi" w:hAnsiTheme="minorHAnsi"/>
          <w:sz w:val="24"/>
          <w:szCs w:val="24"/>
        </w:rPr>
        <w:t>Any other concern or issue that you would feedback on.</w:t>
      </w:r>
    </w:p>
    <w:p w14:paraId="0B0C4795" w14:textId="77777777" w:rsidR="00650C58" w:rsidRDefault="00650C58" w:rsidP="00AD30AF">
      <w:pPr>
        <w:pStyle w:val="NormalBoxed"/>
        <w:ind w:left="450"/>
      </w:pPr>
    </w:p>
    <w:sectPr w:rsidR="00650C58" w:rsidSect="009373D8">
      <w:footerReference w:type="default" r:id="rId12"/>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AD30AF" w:rsidRDefault="00AD30AF">
      <w:pPr>
        <w:spacing w:line="240" w:lineRule="auto"/>
      </w:pPr>
      <w:r>
        <w:separator/>
      </w:r>
    </w:p>
  </w:endnote>
  <w:endnote w:type="continuationSeparator" w:id="0">
    <w:p w14:paraId="13F5ADE0" w14:textId="77777777" w:rsidR="00AD30AF" w:rsidRDefault="00AD30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AD30AF" w:rsidRPr="006C22EB" w:rsidRDefault="00AD30AF"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AD30AF" w:rsidRDefault="00AD30AF">
      <w:pPr>
        <w:spacing w:line="240" w:lineRule="auto"/>
      </w:pPr>
      <w:r>
        <w:separator/>
      </w:r>
    </w:p>
  </w:footnote>
  <w:footnote w:type="continuationSeparator" w:id="0">
    <w:p w14:paraId="60DB40B2" w14:textId="77777777" w:rsidR="00AD30AF" w:rsidRDefault="00AD30A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A6033A7"/>
    <w:multiLevelType w:val="hybridMultilevel"/>
    <w:tmpl w:val="9B6055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8">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1">
    <w:nsid w:val="198D6A5F"/>
    <w:multiLevelType w:val="hybridMultilevel"/>
    <w:tmpl w:val="15EC3E1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25D9415B"/>
    <w:multiLevelType w:val="hybridMultilevel"/>
    <w:tmpl w:val="0A280468"/>
    <w:lvl w:ilvl="0" w:tplc="632033CC">
      <w:start w:val="1"/>
      <w:numFmt w:val="decimal"/>
      <w:lvlText w:val="%1."/>
      <w:lvlJc w:val="left"/>
      <w:pPr>
        <w:ind w:left="1440" w:hanging="360"/>
      </w:pPr>
      <w:rPr>
        <w:rFonts w:asciiTheme="minorHAnsi" w:hAnsiTheme="minorHAnsi" w:hint="default"/>
        <w:color w:val="FF000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1D5694"/>
    <w:multiLevelType w:val="hybridMultilevel"/>
    <w:tmpl w:val="88CEC6A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9">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3">
    <w:nsid w:val="49FD2E07"/>
    <w:multiLevelType w:val="multilevel"/>
    <w:tmpl w:val="ED100C5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0776DD"/>
    <w:multiLevelType w:val="hybridMultilevel"/>
    <w:tmpl w:val="A9C0CCA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6">
    <w:nsid w:val="4D824207"/>
    <w:multiLevelType w:val="hybridMultilevel"/>
    <w:tmpl w:val="82A45E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60824"/>
    <w:multiLevelType w:val="hybridMultilevel"/>
    <w:tmpl w:val="0FE4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3">
    <w:nsid w:val="71B91CCA"/>
    <w:multiLevelType w:val="hybridMultilevel"/>
    <w:tmpl w:val="2B04A14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4">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5">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7"/>
  </w:num>
  <w:num w:numId="2">
    <w:abstractNumId w:val="22"/>
  </w:num>
  <w:num w:numId="3">
    <w:abstractNumId w:val="10"/>
  </w:num>
  <w:num w:numId="4">
    <w:abstractNumId w:val="6"/>
  </w:num>
  <w:num w:numId="5">
    <w:abstractNumId w:val="18"/>
  </w:num>
  <w:num w:numId="6">
    <w:abstractNumId w:val="29"/>
  </w:num>
  <w:num w:numId="7">
    <w:abstractNumId w:val="8"/>
  </w:num>
  <w:num w:numId="8">
    <w:abstractNumId w:val="13"/>
  </w:num>
  <w:num w:numId="9">
    <w:abstractNumId w:val="34"/>
  </w:num>
  <w:num w:numId="10">
    <w:abstractNumId w:val="35"/>
  </w:num>
  <w:num w:numId="11">
    <w:abstractNumId w:val="9"/>
  </w:num>
  <w:num w:numId="12">
    <w:abstractNumId w:val="32"/>
  </w:num>
  <w:num w:numId="13">
    <w:abstractNumId w:val="3"/>
  </w:num>
  <w:num w:numId="14">
    <w:abstractNumId w:val="17"/>
  </w:num>
  <w:num w:numId="15">
    <w:abstractNumId w:val="20"/>
  </w:num>
  <w:num w:numId="16">
    <w:abstractNumId w:val="28"/>
  </w:num>
  <w:num w:numId="17">
    <w:abstractNumId w:val="5"/>
  </w:num>
  <w:num w:numId="18">
    <w:abstractNumId w:val="16"/>
  </w:num>
  <w:num w:numId="19">
    <w:abstractNumId w:val="24"/>
  </w:num>
  <w:num w:numId="20">
    <w:abstractNumId w:val="27"/>
  </w:num>
  <w:num w:numId="21">
    <w:abstractNumId w:val="12"/>
  </w:num>
  <w:num w:numId="22">
    <w:abstractNumId w:val="21"/>
  </w:num>
  <w:num w:numId="23">
    <w:abstractNumId w:val="19"/>
  </w:num>
  <w:num w:numId="24">
    <w:abstractNumId w:val="0"/>
  </w:num>
  <w:num w:numId="25">
    <w:abstractNumId w:val="1"/>
  </w:num>
  <w:num w:numId="26">
    <w:abstractNumId w:val="2"/>
  </w:num>
  <w:num w:numId="27">
    <w:abstractNumId w:val="30"/>
  </w:num>
  <w:num w:numId="28">
    <w:abstractNumId w:val="26"/>
  </w:num>
  <w:num w:numId="29">
    <w:abstractNumId w:val="14"/>
  </w:num>
  <w:num w:numId="30">
    <w:abstractNumId w:val="15"/>
  </w:num>
  <w:num w:numId="31">
    <w:abstractNumId w:val="31"/>
  </w:num>
  <w:num w:numId="32">
    <w:abstractNumId w:val="4"/>
  </w:num>
  <w:num w:numId="33">
    <w:abstractNumId w:val="33"/>
  </w:num>
  <w:num w:numId="34">
    <w:abstractNumId w:val="25"/>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111B4A"/>
    <w:rsid w:val="00175D88"/>
    <w:rsid w:val="001B5C6E"/>
    <w:rsid w:val="001D4EF8"/>
    <w:rsid w:val="00202C32"/>
    <w:rsid w:val="00206E6F"/>
    <w:rsid w:val="0023768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15D"/>
    <w:rsid w:val="004E55D0"/>
    <w:rsid w:val="004F2483"/>
    <w:rsid w:val="00511F57"/>
    <w:rsid w:val="00515986"/>
    <w:rsid w:val="00532DF2"/>
    <w:rsid w:val="00563C89"/>
    <w:rsid w:val="00571D0C"/>
    <w:rsid w:val="00597BAE"/>
    <w:rsid w:val="005C0F63"/>
    <w:rsid w:val="005C39B5"/>
    <w:rsid w:val="005C7A17"/>
    <w:rsid w:val="005F1E82"/>
    <w:rsid w:val="005F3984"/>
    <w:rsid w:val="00606F51"/>
    <w:rsid w:val="00613C05"/>
    <w:rsid w:val="00620345"/>
    <w:rsid w:val="00627DA2"/>
    <w:rsid w:val="006340D6"/>
    <w:rsid w:val="00650C58"/>
    <w:rsid w:val="00675EAF"/>
    <w:rsid w:val="00677E57"/>
    <w:rsid w:val="006A3E05"/>
    <w:rsid w:val="006C22EB"/>
    <w:rsid w:val="006E6DC5"/>
    <w:rsid w:val="0072252A"/>
    <w:rsid w:val="00735603"/>
    <w:rsid w:val="00783F07"/>
    <w:rsid w:val="007B4403"/>
    <w:rsid w:val="007D0501"/>
    <w:rsid w:val="00801BD6"/>
    <w:rsid w:val="00847B6F"/>
    <w:rsid w:val="00884AAC"/>
    <w:rsid w:val="00897FDB"/>
    <w:rsid w:val="008A1E42"/>
    <w:rsid w:val="008A3665"/>
    <w:rsid w:val="008C75C4"/>
    <w:rsid w:val="008F059F"/>
    <w:rsid w:val="008F65F5"/>
    <w:rsid w:val="00914164"/>
    <w:rsid w:val="009373D8"/>
    <w:rsid w:val="0097245F"/>
    <w:rsid w:val="009919BD"/>
    <w:rsid w:val="009C2567"/>
    <w:rsid w:val="00AC1229"/>
    <w:rsid w:val="00AD30AF"/>
    <w:rsid w:val="00AE0347"/>
    <w:rsid w:val="00B32765"/>
    <w:rsid w:val="00B4592D"/>
    <w:rsid w:val="00B53A74"/>
    <w:rsid w:val="00B579F9"/>
    <w:rsid w:val="00B955FB"/>
    <w:rsid w:val="00BB054A"/>
    <w:rsid w:val="00BC6BF2"/>
    <w:rsid w:val="00BD1390"/>
    <w:rsid w:val="00BD5829"/>
    <w:rsid w:val="00BF418B"/>
    <w:rsid w:val="00C12E94"/>
    <w:rsid w:val="00C2512F"/>
    <w:rsid w:val="00C25B17"/>
    <w:rsid w:val="00C33676"/>
    <w:rsid w:val="00C4024C"/>
    <w:rsid w:val="00C60467"/>
    <w:rsid w:val="00C74D18"/>
    <w:rsid w:val="00C7571C"/>
    <w:rsid w:val="00C76D8A"/>
    <w:rsid w:val="00C83D3D"/>
    <w:rsid w:val="00C866DC"/>
    <w:rsid w:val="00CE2D38"/>
    <w:rsid w:val="00CF1BAC"/>
    <w:rsid w:val="00D03B95"/>
    <w:rsid w:val="00D244D2"/>
    <w:rsid w:val="00D6285A"/>
    <w:rsid w:val="00D74291"/>
    <w:rsid w:val="00D909C6"/>
    <w:rsid w:val="00DF4545"/>
    <w:rsid w:val="00E07901"/>
    <w:rsid w:val="00E07E31"/>
    <w:rsid w:val="00E208E3"/>
    <w:rsid w:val="00E337F9"/>
    <w:rsid w:val="00E358F2"/>
    <w:rsid w:val="00E373ED"/>
    <w:rsid w:val="00E53DAE"/>
    <w:rsid w:val="00E72D2D"/>
    <w:rsid w:val="00E9681A"/>
    <w:rsid w:val="00EE78B7"/>
    <w:rsid w:val="00F01A1E"/>
    <w:rsid w:val="00F11466"/>
    <w:rsid w:val="00F117D9"/>
    <w:rsid w:val="00F142A2"/>
    <w:rsid w:val="00FA0F24"/>
    <w:rsid w:val="00FA6C97"/>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link w:val="Heading4Char"/>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link w:val="TitleChar"/>
    <w:uiPriority w:val="10"/>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customStyle="1" w:styleId="TitleChar">
    <w:name w:val="Title Char"/>
    <w:basedOn w:val="DefaultParagraphFont"/>
    <w:link w:val="Title"/>
    <w:uiPriority w:val="10"/>
    <w:rsid w:val="00AD30AF"/>
    <w:rPr>
      <w:rFonts w:asciiTheme="majorHAnsi" w:eastAsia="Droid Sans" w:hAnsiTheme="majorHAnsi" w:cs="Droid Sans"/>
      <w:color w:val="C00000"/>
      <w:sz w:val="42"/>
      <w:szCs w:val="42"/>
    </w:rPr>
  </w:style>
  <w:style w:type="character" w:customStyle="1" w:styleId="Heading4Char">
    <w:name w:val="Heading 4 Char"/>
    <w:basedOn w:val="DefaultParagraphFont"/>
    <w:link w:val="Heading4"/>
    <w:rsid w:val="00AD30AF"/>
    <w:rPr>
      <w:rFonts w:ascii="Trebuchet MS" w:eastAsia="Trebuchet MS" w:hAnsi="Trebuchet MS" w:cs="Trebuchet MS"/>
      <w:color w:val="666666"/>
      <w:u w:val="single"/>
    </w:rPr>
  </w:style>
  <w:style w:type="character" w:styleId="IntenseEmphasis">
    <w:name w:val="Intense Emphasis"/>
    <w:basedOn w:val="DefaultParagraphFont"/>
    <w:uiPriority w:val="21"/>
    <w:qFormat/>
    <w:rsid w:val="00AD30AF"/>
    <w:rPr>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link w:val="Heading4Char"/>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link w:val="TitleChar"/>
    <w:uiPriority w:val="10"/>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 w:type="character" w:customStyle="1" w:styleId="TitleChar">
    <w:name w:val="Title Char"/>
    <w:basedOn w:val="DefaultParagraphFont"/>
    <w:link w:val="Title"/>
    <w:uiPriority w:val="10"/>
    <w:rsid w:val="00AD30AF"/>
    <w:rPr>
      <w:rFonts w:asciiTheme="majorHAnsi" w:eastAsia="Droid Sans" w:hAnsiTheme="majorHAnsi" w:cs="Droid Sans"/>
      <w:color w:val="C00000"/>
      <w:sz w:val="42"/>
      <w:szCs w:val="42"/>
    </w:rPr>
  </w:style>
  <w:style w:type="character" w:customStyle="1" w:styleId="Heading4Char">
    <w:name w:val="Heading 4 Char"/>
    <w:basedOn w:val="DefaultParagraphFont"/>
    <w:link w:val="Heading4"/>
    <w:rsid w:val="00AD30AF"/>
    <w:rPr>
      <w:rFonts w:ascii="Trebuchet MS" w:eastAsia="Trebuchet MS" w:hAnsi="Trebuchet MS" w:cs="Trebuchet MS"/>
      <w:color w:val="666666"/>
      <w:u w:val="single"/>
    </w:rPr>
  </w:style>
  <w:style w:type="character" w:styleId="IntenseEmphasis">
    <w:name w:val="Intense Emphasis"/>
    <w:basedOn w:val="DefaultParagraphFont"/>
    <w:uiPriority w:val="21"/>
    <w:qFormat/>
    <w:rsid w:val="00AD30A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8DE9A-6DF4-B641-AAA7-4D834B51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3</cp:revision>
  <cp:lastPrinted>2017-04-18T15:57:00Z</cp:lastPrinted>
  <dcterms:created xsi:type="dcterms:W3CDTF">2017-04-18T15:57:00Z</dcterms:created>
  <dcterms:modified xsi:type="dcterms:W3CDTF">2017-04-18T16:03:00Z</dcterms:modified>
</cp:coreProperties>
</file>